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A9" w:rsidRPr="00F30F04" w:rsidRDefault="000A4C05">
      <w:pPr>
        <w:pStyle w:val="Nagwek11"/>
        <w:keepNext/>
        <w:keepLines/>
        <w:shd w:val="clear" w:color="auto" w:fill="auto"/>
        <w:ind w:firstLine="0"/>
        <w:rPr>
          <w:rFonts w:asciiTheme="minorHAnsi" w:hAnsiTheme="minorHAnsi" w:cstheme="minorHAnsi"/>
        </w:rPr>
      </w:pPr>
      <w:bookmarkStart w:id="0" w:name="bookmark0"/>
      <w:r w:rsidRPr="00F30F04">
        <w:rPr>
          <w:rFonts w:asciiTheme="minorHAnsi" w:hAnsiTheme="minorHAnsi" w:cstheme="minorHAnsi"/>
        </w:rPr>
        <w:t>SPIS TREŚCI</w:t>
      </w:r>
      <w:bookmarkEnd w:id="0"/>
    </w:p>
    <w:p w:rsidR="000B45A9" w:rsidRPr="00F30F04" w:rsidRDefault="000A4C05">
      <w:pPr>
        <w:pStyle w:val="Spistreci1"/>
        <w:numPr>
          <w:ilvl w:val="0"/>
          <w:numId w:val="1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fldChar w:fldCharType="begin"/>
      </w:r>
      <w:r w:rsidRPr="00F30F04">
        <w:rPr>
          <w:rFonts w:asciiTheme="minorHAnsi" w:hAnsiTheme="minorHAnsi" w:cstheme="minorHAnsi"/>
          <w:sz w:val="24"/>
          <w:szCs w:val="24"/>
        </w:rPr>
        <w:instrText xml:space="preserve"> TOC \o "1-5" \h \z </w:instrText>
      </w:r>
      <w:r w:rsidRPr="00F30F04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bookmark1" w:tooltip="Current Document">
        <w:r w:rsidRPr="00F30F04">
          <w:rPr>
            <w:rFonts w:asciiTheme="minorHAnsi" w:hAnsiTheme="minorHAnsi" w:cstheme="minorHAnsi"/>
            <w:sz w:val="24"/>
            <w:szCs w:val="24"/>
          </w:rPr>
          <w:t>WSTĘP</w:t>
        </w:r>
        <w:r w:rsidRPr="00F30F04">
          <w:rPr>
            <w:rFonts w:asciiTheme="minorHAnsi" w:hAnsiTheme="minorHAnsi" w:cstheme="minorHAnsi"/>
            <w:sz w:val="24"/>
            <w:szCs w:val="24"/>
          </w:rPr>
          <w:tab/>
          <w:t>3</w:t>
        </w:r>
      </w:hyperlink>
    </w:p>
    <w:p w:rsidR="000B45A9" w:rsidRPr="00F30F04" w:rsidRDefault="00F30F04">
      <w:pPr>
        <w:pStyle w:val="Spistreci1"/>
        <w:numPr>
          <w:ilvl w:val="0"/>
          <w:numId w:val="2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Przedmiot ST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3</w:t>
        </w:r>
      </w:hyperlink>
    </w:p>
    <w:p w:rsidR="000B45A9" w:rsidRPr="00F30F04" w:rsidRDefault="00F30F04">
      <w:pPr>
        <w:pStyle w:val="Spistreci1"/>
        <w:numPr>
          <w:ilvl w:val="0"/>
          <w:numId w:val="2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3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Zakres stosowania ST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3</w:t>
        </w:r>
      </w:hyperlink>
    </w:p>
    <w:p w:rsidR="000B45A9" w:rsidRPr="00F30F04" w:rsidRDefault="00F30F04">
      <w:pPr>
        <w:pStyle w:val="Spistreci1"/>
        <w:numPr>
          <w:ilvl w:val="0"/>
          <w:numId w:val="2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4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Zakres robót objętych ST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3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601"/>
          <w:tab w:val="right" w:leader="dot" w:pos="9061"/>
        </w:tabs>
        <w:ind w:left="180"/>
        <w:rPr>
          <w:rFonts w:asciiTheme="minorHAnsi" w:hAnsiTheme="minorHAnsi" w:cstheme="minorHAnsi"/>
          <w:sz w:val="24"/>
          <w:szCs w:val="24"/>
        </w:rPr>
      </w:pPr>
      <w:hyperlink w:anchor="bookmark5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3a.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Roboty budowlane podstawowe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3</w:t>
        </w:r>
      </w:hyperlink>
    </w:p>
    <w:p w:rsidR="000B45A9" w:rsidRPr="00F30F04" w:rsidRDefault="000A4C05">
      <w:pPr>
        <w:pStyle w:val="Spistreci1"/>
        <w:shd w:val="clear" w:color="auto" w:fill="auto"/>
        <w:tabs>
          <w:tab w:val="left" w:pos="610"/>
          <w:tab w:val="right" w:leader="dot" w:pos="9061"/>
        </w:tabs>
        <w:ind w:left="180"/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3b.</w:t>
      </w:r>
      <w:r w:rsidRPr="00F30F04">
        <w:rPr>
          <w:rFonts w:asciiTheme="minorHAnsi" w:hAnsiTheme="minorHAnsi" w:cstheme="minorHAnsi"/>
          <w:sz w:val="24"/>
          <w:szCs w:val="24"/>
        </w:rPr>
        <w:tab/>
        <w:t>Wyszczególnienie i opis prac towarzyszących i robót tymczasowych</w:t>
      </w:r>
      <w:r w:rsidRPr="00F30F04">
        <w:rPr>
          <w:rFonts w:asciiTheme="minorHAnsi" w:hAnsiTheme="minorHAnsi" w:cstheme="minorHAnsi"/>
          <w:sz w:val="24"/>
          <w:szCs w:val="24"/>
        </w:rPr>
        <w:tab/>
        <w:t>4</w:t>
      </w:r>
    </w:p>
    <w:p w:rsidR="000B45A9" w:rsidRPr="00F30F04" w:rsidRDefault="000A4C05">
      <w:pPr>
        <w:pStyle w:val="Spistreci1"/>
        <w:shd w:val="clear" w:color="auto" w:fill="auto"/>
        <w:tabs>
          <w:tab w:val="left" w:pos="601"/>
          <w:tab w:val="right" w:leader="dot" w:pos="9061"/>
        </w:tabs>
        <w:ind w:left="180"/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3c.</w:t>
      </w:r>
      <w:r w:rsidRPr="00F30F04">
        <w:rPr>
          <w:rFonts w:asciiTheme="minorHAnsi" w:hAnsiTheme="minorHAnsi" w:cstheme="minorHAnsi"/>
          <w:sz w:val="24"/>
          <w:szCs w:val="24"/>
        </w:rPr>
        <w:tab/>
        <w:t>Wymagania dotyczące robót dodatkowych</w:t>
      </w:r>
      <w:r w:rsidRPr="00F30F04">
        <w:rPr>
          <w:rFonts w:asciiTheme="minorHAnsi" w:hAnsiTheme="minorHAnsi" w:cstheme="minorHAnsi"/>
          <w:sz w:val="24"/>
          <w:szCs w:val="24"/>
        </w:rPr>
        <w:tab/>
        <w:t>7</w:t>
      </w:r>
    </w:p>
    <w:p w:rsidR="000B45A9" w:rsidRPr="00F30F04" w:rsidRDefault="00F30F04">
      <w:pPr>
        <w:pStyle w:val="Spistreci1"/>
        <w:numPr>
          <w:ilvl w:val="0"/>
          <w:numId w:val="2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6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Określenia podstawowe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7</w:t>
        </w:r>
      </w:hyperlink>
    </w:p>
    <w:p w:rsidR="000B45A9" w:rsidRPr="00F30F04" w:rsidRDefault="00F30F04">
      <w:pPr>
        <w:pStyle w:val="Spistreci1"/>
        <w:numPr>
          <w:ilvl w:val="0"/>
          <w:numId w:val="2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7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Nazwy i kody grup, klas i kategorii robót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8</w:t>
        </w:r>
      </w:hyperlink>
    </w:p>
    <w:p w:rsidR="000B45A9" w:rsidRPr="00F30F04" w:rsidRDefault="00F30F04">
      <w:pPr>
        <w:pStyle w:val="Spistreci1"/>
        <w:numPr>
          <w:ilvl w:val="0"/>
          <w:numId w:val="1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8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MATERIAŁY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8</w:t>
        </w:r>
      </w:hyperlink>
    </w:p>
    <w:p w:rsidR="000B45A9" w:rsidRPr="00F30F04" w:rsidRDefault="00F30F04">
      <w:pPr>
        <w:pStyle w:val="Spistreci1"/>
        <w:numPr>
          <w:ilvl w:val="0"/>
          <w:numId w:val="3"/>
        </w:numPr>
        <w:shd w:val="clear" w:color="auto" w:fill="auto"/>
        <w:tabs>
          <w:tab w:val="left" w:pos="587"/>
          <w:tab w:val="right" w:leader="dot" w:pos="9061"/>
        </w:tabs>
        <w:ind w:left="180"/>
        <w:rPr>
          <w:rFonts w:asciiTheme="minorHAnsi" w:hAnsiTheme="minorHAnsi" w:cstheme="minorHAnsi"/>
          <w:sz w:val="24"/>
          <w:szCs w:val="24"/>
        </w:rPr>
      </w:pPr>
      <w:hyperlink w:anchor="bookmark9" w:tooltip="Current Document">
        <w:r w:rsidR="000A4C05" w:rsidRPr="00F30F04">
          <w:rPr>
            <w:rStyle w:val="Spistreci"/>
            <w:rFonts w:asciiTheme="minorHAnsi" w:hAnsiTheme="minorHAnsi" w:cstheme="minorHAnsi"/>
            <w:b/>
            <w:bCs/>
            <w:sz w:val="24"/>
            <w:szCs w:val="24"/>
          </w:rPr>
          <w:t>Materiały podstawowe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8</w:t>
        </w:r>
      </w:hyperlink>
    </w:p>
    <w:p w:rsidR="000B45A9" w:rsidRPr="00F30F04" w:rsidRDefault="00F30F04">
      <w:pPr>
        <w:pStyle w:val="Spistreci1"/>
        <w:numPr>
          <w:ilvl w:val="0"/>
          <w:numId w:val="3"/>
        </w:numPr>
        <w:shd w:val="clear" w:color="auto" w:fill="auto"/>
        <w:tabs>
          <w:tab w:val="left" w:pos="587"/>
          <w:tab w:val="right" w:leader="dot" w:pos="9061"/>
        </w:tabs>
        <w:ind w:left="180"/>
        <w:rPr>
          <w:rFonts w:asciiTheme="minorHAnsi" w:hAnsiTheme="minorHAnsi" w:cstheme="minorHAnsi"/>
          <w:sz w:val="24"/>
          <w:szCs w:val="24"/>
        </w:rPr>
      </w:pPr>
      <w:hyperlink w:anchor="bookmark10" w:tooltip="Current Document">
        <w:r w:rsidR="000A4C05" w:rsidRPr="00F30F04">
          <w:rPr>
            <w:rStyle w:val="Spistreci"/>
            <w:rFonts w:asciiTheme="minorHAnsi" w:hAnsiTheme="minorHAnsi" w:cstheme="minorHAnsi"/>
            <w:b/>
            <w:bCs/>
            <w:sz w:val="24"/>
            <w:szCs w:val="24"/>
          </w:rPr>
          <w:t>Materiały pozostałe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9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1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II. 1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Materiały w zakresie budowy rurociągów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9</w:t>
        </w:r>
      </w:hyperlink>
    </w:p>
    <w:p w:rsidR="000B45A9" w:rsidRPr="00F30F04" w:rsidRDefault="00F30F04">
      <w:pPr>
        <w:pStyle w:val="Spistreci1"/>
        <w:numPr>
          <w:ilvl w:val="0"/>
          <w:numId w:val="4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2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Materiały w zakresie robót ziemnych i nawierzchni dróg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10</w:t>
        </w:r>
      </w:hyperlink>
    </w:p>
    <w:p w:rsidR="000B45A9" w:rsidRPr="00F30F04" w:rsidRDefault="00F30F04">
      <w:pPr>
        <w:pStyle w:val="Spistreci1"/>
        <w:numPr>
          <w:ilvl w:val="0"/>
          <w:numId w:val="4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3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Materiały w zakresie kształtowania terenów zielonych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10</w:t>
        </w:r>
      </w:hyperlink>
    </w:p>
    <w:p w:rsidR="000B45A9" w:rsidRPr="00F30F04" w:rsidRDefault="00F30F04">
      <w:pPr>
        <w:pStyle w:val="Spistreci1"/>
        <w:numPr>
          <w:ilvl w:val="0"/>
          <w:numId w:val="4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4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Materiały w zakresie izolacji cieplnej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10</w:t>
        </w:r>
      </w:hyperlink>
    </w:p>
    <w:p w:rsidR="000B45A9" w:rsidRPr="00F30F04" w:rsidRDefault="000A4C05">
      <w:pPr>
        <w:pStyle w:val="Spistreci1"/>
        <w:numPr>
          <w:ilvl w:val="0"/>
          <w:numId w:val="1"/>
        </w:numPr>
        <w:shd w:val="clear" w:color="auto" w:fill="auto"/>
        <w:tabs>
          <w:tab w:val="left" w:pos="587"/>
          <w:tab w:val="left" w:leader="dot" w:pos="8813"/>
        </w:tabs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SPRZĘT WYKONAWCY</w:t>
      </w:r>
      <w:r w:rsidRPr="00F30F04">
        <w:rPr>
          <w:rFonts w:asciiTheme="minorHAnsi" w:hAnsiTheme="minorHAnsi" w:cstheme="minorHAnsi"/>
          <w:sz w:val="24"/>
          <w:szCs w:val="24"/>
        </w:rPr>
        <w:tab/>
        <w:t>11</w:t>
      </w:r>
    </w:p>
    <w:p w:rsidR="000B45A9" w:rsidRPr="00F30F04" w:rsidRDefault="000A4C05">
      <w:pPr>
        <w:pStyle w:val="Spistreci1"/>
        <w:numPr>
          <w:ilvl w:val="0"/>
          <w:numId w:val="1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TRANSPORT</w:t>
      </w:r>
      <w:r w:rsidRPr="00F30F04">
        <w:rPr>
          <w:rFonts w:asciiTheme="minorHAnsi" w:hAnsiTheme="minorHAnsi" w:cstheme="minorHAnsi"/>
          <w:sz w:val="24"/>
          <w:szCs w:val="24"/>
        </w:rPr>
        <w:tab/>
        <w:t>12</w:t>
      </w:r>
    </w:p>
    <w:p w:rsidR="000B45A9" w:rsidRPr="00F30F04" w:rsidRDefault="000A4C05">
      <w:pPr>
        <w:pStyle w:val="Spistreci1"/>
        <w:numPr>
          <w:ilvl w:val="0"/>
          <w:numId w:val="1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WYKONANIE ROBÓT</w:t>
      </w:r>
      <w:r w:rsidRPr="00F30F04">
        <w:rPr>
          <w:rFonts w:asciiTheme="minorHAnsi" w:hAnsiTheme="minorHAnsi" w:cstheme="minorHAnsi"/>
          <w:sz w:val="24"/>
          <w:szCs w:val="24"/>
        </w:rPr>
        <w:tab/>
        <w:t>12</w:t>
      </w:r>
    </w:p>
    <w:p w:rsidR="000B45A9" w:rsidRPr="00F30F04" w:rsidRDefault="000A4C05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V.1</w:t>
      </w:r>
      <w:r w:rsidRPr="00F30F04">
        <w:rPr>
          <w:rFonts w:asciiTheme="minorHAnsi" w:hAnsiTheme="minorHAnsi" w:cstheme="minorHAnsi"/>
          <w:sz w:val="24"/>
          <w:szCs w:val="24"/>
        </w:rPr>
        <w:tab/>
        <w:t>Ogólne wymagania</w:t>
      </w:r>
      <w:r w:rsidRPr="00F30F04">
        <w:rPr>
          <w:rFonts w:asciiTheme="minorHAnsi" w:hAnsiTheme="minorHAnsi" w:cstheme="minorHAnsi"/>
          <w:sz w:val="24"/>
          <w:szCs w:val="24"/>
        </w:rPr>
        <w:tab/>
        <w:t>12</w:t>
      </w:r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5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V.2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Rozbiórka nawierzchni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13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6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V.3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Roboty ziemne-wykopy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13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7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V.4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Roboty montażowe- spawanie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15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8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V.5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Roboty termoizolacyjne i antykorozyjne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16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19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V. 6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Ob sługa geodezyj na budowy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16</w:t>
        </w:r>
      </w:hyperlink>
    </w:p>
    <w:p w:rsidR="000B45A9" w:rsidRPr="00F30F04" w:rsidRDefault="00F30F04">
      <w:pPr>
        <w:pStyle w:val="Spistreci1"/>
        <w:numPr>
          <w:ilvl w:val="0"/>
          <w:numId w:val="5"/>
        </w:numPr>
        <w:shd w:val="clear" w:color="auto" w:fill="auto"/>
        <w:tabs>
          <w:tab w:val="left" w:pos="373"/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0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7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Płukanie rurociągów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17</w:t>
        </w:r>
      </w:hyperlink>
    </w:p>
    <w:p w:rsidR="000B45A9" w:rsidRPr="00F30F04" w:rsidRDefault="00F30F04">
      <w:pPr>
        <w:pStyle w:val="Spistreci1"/>
        <w:numPr>
          <w:ilvl w:val="0"/>
          <w:numId w:val="5"/>
        </w:numPr>
        <w:shd w:val="clear" w:color="auto" w:fill="auto"/>
        <w:tabs>
          <w:tab w:val="left" w:pos="587"/>
          <w:tab w:val="center" w:pos="4928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1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KONTROLA, BADANIA l ODBIÓR WYROBÓW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l ROBÓT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18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2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VI.1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Kontrola jakości robót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18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3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VI.2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Badania i pomiary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18</w:t>
        </w:r>
      </w:hyperlink>
    </w:p>
    <w:p w:rsidR="000B45A9" w:rsidRPr="00F30F04" w:rsidRDefault="00F30F04">
      <w:pPr>
        <w:pStyle w:val="Spistreci1"/>
        <w:numPr>
          <w:ilvl w:val="0"/>
          <w:numId w:val="1"/>
        </w:numPr>
        <w:shd w:val="clear" w:color="auto" w:fill="auto"/>
        <w:tabs>
          <w:tab w:val="left" w:pos="445"/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4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3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Dokumentacja budowy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18</w:t>
        </w:r>
      </w:hyperlink>
    </w:p>
    <w:p w:rsidR="000B45A9" w:rsidRPr="00F30F04" w:rsidRDefault="00F30F04">
      <w:pPr>
        <w:pStyle w:val="Spistreci1"/>
        <w:numPr>
          <w:ilvl w:val="0"/>
          <w:numId w:val="1"/>
        </w:numPr>
        <w:shd w:val="clear" w:color="auto" w:fill="auto"/>
        <w:tabs>
          <w:tab w:val="left" w:pos="587"/>
          <w:tab w:val="left" w:leader="dot" w:pos="8813"/>
        </w:tabs>
        <w:rPr>
          <w:rFonts w:asciiTheme="minorHAnsi" w:hAnsiTheme="minorHAnsi" w:cstheme="minorHAnsi"/>
          <w:sz w:val="24"/>
          <w:szCs w:val="24"/>
        </w:rPr>
      </w:pPr>
      <w:hyperlink w:anchor="bookmark25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WARUNKI DOTYCZĄCE PRZEDMIARU l OBMIARU ROBÓT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18</w:t>
        </w:r>
      </w:hyperlink>
    </w:p>
    <w:p w:rsidR="000B45A9" w:rsidRPr="00F30F04" w:rsidRDefault="00F30F04">
      <w:pPr>
        <w:pStyle w:val="Spistreci1"/>
        <w:numPr>
          <w:ilvl w:val="0"/>
          <w:numId w:val="1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6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ODBIÓR ROBÓT BUDOWLANO-MONTAŻOWYCH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19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680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7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VIII.1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Odbiór częściowy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19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690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8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VIII.2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Odbiór robót ulegających zakryciu lub zanikających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19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680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29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VIII.3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Rozruch technologiczny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19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690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30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VIII.4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Odbiór końcowy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20</w:t>
        </w:r>
      </w:hyperlink>
    </w:p>
    <w:p w:rsidR="000B45A9" w:rsidRPr="00F30F04" w:rsidRDefault="00F30F04">
      <w:pPr>
        <w:pStyle w:val="Spistreci1"/>
        <w:numPr>
          <w:ilvl w:val="0"/>
          <w:numId w:val="6"/>
        </w:numPr>
        <w:shd w:val="clear" w:color="auto" w:fill="auto"/>
        <w:tabs>
          <w:tab w:val="left" w:pos="579"/>
          <w:tab w:val="left" w:pos="685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31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5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Dokumenty do odbioru końcowego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20</w:t>
        </w:r>
      </w:hyperlink>
    </w:p>
    <w:p w:rsidR="000B45A9" w:rsidRPr="00F30F04" w:rsidRDefault="000A4C05">
      <w:pPr>
        <w:pStyle w:val="Spistreci1"/>
        <w:numPr>
          <w:ilvl w:val="0"/>
          <w:numId w:val="6"/>
        </w:numPr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DOKUMETY ODNIESIENIA</w:t>
      </w:r>
      <w:r w:rsidRPr="00F30F04">
        <w:rPr>
          <w:rFonts w:asciiTheme="minorHAnsi" w:hAnsiTheme="minorHAnsi" w:cstheme="minorHAnsi"/>
          <w:sz w:val="24"/>
          <w:szCs w:val="24"/>
        </w:rPr>
        <w:tab/>
        <w:t>21</w:t>
      </w:r>
    </w:p>
    <w:p w:rsidR="000B45A9" w:rsidRPr="00F30F04" w:rsidRDefault="000A4C05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r w:rsidRPr="00F30F04">
        <w:rPr>
          <w:rFonts w:asciiTheme="minorHAnsi" w:hAnsiTheme="minorHAnsi" w:cstheme="minorHAnsi"/>
          <w:sz w:val="24"/>
          <w:szCs w:val="24"/>
        </w:rPr>
        <w:t>IX. 1</w:t>
      </w:r>
      <w:r w:rsidRPr="00F30F04">
        <w:rPr>
          <w:rFonts w:asciiTheme="minorHAnsi" w:hAnsiTheme="minorHAnsi" w:cstheme="minorHAnsi"/>
          <w:sz w:val="24"/>
          <w:szCs w:val="24"/>
        </w:rPr>
        <w:tab/>
        <w:t>Dokumentacj a proj ektowa</w:t>
      </w:r>
      <w:r w:rsidRPr="00F30F04">
        <w:rPr>
          <w:rFonts w:asciiTheme="minorHAnsi" w:hAnsiTheme="minorHAnsi" w:cstheme="minorHAnsi"/>
          <w:sz w:val="24"/>
          <w:szCs w:val="24"/>
        </w:rPr>
        <w:tab/>
        <w:t>21</w:t>
      </w:r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33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IX.2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Normy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>21</w:t>
        </w:r>
      </w:hyperlink>
    </w:p>
    <w:p w:rsidR="000B45A9" w:rsidRPr="00F30F04" w:rsidRDefault="00F30F04">
      <w:pPr>
        <w:pStyle w:val="Spistreci1"/>
        <w:shd w:val="clear" w:color="auto" w:fill="auto"/>
        <w:tabs>
          <w:tab w:val="left" w:pos="587"/>
          <w:tab w:val="right" w:leader="dot" w:pos="9061"/>
        </w:tabs>
        <w:rPr>
          <w:rFonts w:asciiTheme="minorHAnsi" w:hAnsiTheme="minorHAnsi" w:cstheme="minorHAnsi"/>
          <w:sz w:val="24"/>
          <w:szCs w:val="24"/>
        </w:rPr>
      </w:pPr>
      <w:hyperlink w:anchor="bookmark34" w:tooltip="Current Document">
        <w:r w:rsidR="000A4C05" w:rsidRPr="00F30F04">
          <w:rPr>
            <w:rFonts w:asciiTheme="minorHAnsi" w:hAnsiTheme="minorHAnsi" w:cstheme="minorHAnsi"/>
            <w:sz w:val="24"/>
            <w:szCs w:val="24"/>
          </w:rPr>
          <w:t>IX.3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 xml:space="preserve">Inne dokumenty </w:t>
        </w:r>
        <w:r w:rsidR="000A4C05" w:rsidRPr="00F30F04">
          <w:rPr>
            <w:rFonts w:asciiTheme="minorHAnsi" w:hAnsiTheme="minorHAnsi" w:cstheme="minorHAnsi"/>
            <w:sz w:val="24"/>
            <w:szCs w:val="24"/>
          </w:rPr>
          <w:tab/>
          <w:t xml:space="preserve"> 22</w:t>
        </w:r>
      </w:hyperlink>
      <w:r w:rsidR="000A4C05" w:rsidRPr="00F30F04">
        <w:rPr>
          <w:rFonts w:asciiTheme="minorHAnsi" w:hAnsiTheme="minorHAnsi" w:cstheme="minorHAnsi"/>
          <w:sz w:val="24"/>
          <w:szCs w:val="24"/>
        </w:rPr>
        <w:fldChar w:fldCharType="end"/>
      </w:r>
    </w:p>
    <w:p w:rsidR="000B45A9" w:rsidRPr="00F30F04" w:rsidRDefault="000A4C05">
      <w:pPr>
        <w:pStyle w:val="Nagwek11"/>
        <w:keepNext/>
        <w:keepLines/>
        <w:numPr>
          <w:ilvl w:val="0"/>
          <w:numId w:val="7"/>
        </w:numPr>
        <w:shd w:val="clear" w:color="auto" w:fill="auto"/>
        <w:tabs>
          <w:tab w:val="left" w:pos="435"/>
        </w:tabs>
        <w:spacing w:after="520"/>
        <w:ind w:firstLine="0"/>
        <w:jc w:val="both"/>
        <w:rPr>
          <w:rFonts w:asciiTheme="minorHAnsi" w:hAnsiTheme="minorHAnsi" w:cstheme="minorHAnsi"/>
        </w:rPr>
      </w:pPr>
      <w:bookmarkStart w:id="1" w:name="bookmark1"/>
      <w:r w:rsidRPr="00F30F04">
        <w:rPr>
          <w:rFonts w:asciiTheme="minorHAnsi" w:hAnsiTheme="minorHAnsi" w:cstheme="minorHAnsi"/>
        </w:rPr>
        <w:lastRenderedPageBreak/>
        <w:t>WSTĘP</w:t>
      </w:r>
      <w:bookmarkEnd w:id="1"/>
    </w:p>
    <w:p w:rsidR="000B45A9" w:rsidRPr="00F30F04" w:rsidRDefault="000A4C05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800"/>
        </w:tabs>
        <w:spacing w:after="60"/>
        <w:ind w:left="160" w:firstLine="0"/>
        <w:jc w:val="left"/>
        <w:rPr>
          <w:rFonts w:asciiTheme="minorHAnsi" w:hAnsiTheme="minorHAnsi" w:cstheme="minorHAnsi"/>
        </w:rPr>
      </w:pPr>
      <w:bookmarkStart w:id="2" w:name="bookmark2"/>
      <w:r w:rsidRPr="00F30F04">
        <w:rPr>
          <w:rFonts w:asciiTheme="minorHAnsi" w:hAnsiTheme="minorHAnsi" w:cstheme="minorHAnsi"/>
        </w:rPr>
        <w:t>Przedmiot ST</w:t>
      </w:r>
      <w:bookmarkEnd w:id="2"/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Przedmiotem niniejszej Specyfikacji Technicznej są wymagania dotyczące budowy osiedlowej sieci cieplnej niskoparametrowej w Morągu na osiedlu Kolonia Warszawska</w:t>
      </w:r>
      <w:r w:rsidR="00EA201B" w:rsidRPr="00F30F04">
        <w:rPr>
          <w:rFonts w:asciiTheme="minorHAnsi" w:hAnsiTheme="minorHAnsi" w:cstheme="minorHAnsi"/>
        </w:rPr>
        <w:t xml:space="preserve"> II etap</w:t>
      </w:r>
      <w:r w:rsidRPr="00F30F04">
        <w:rPr>
          <w:rFonts w:asciiTheme="minorHAnsi" w:hAnsiTheme="minorHAnsi" w:cstheme="minorHAnsi"/>
        </w:rPr>
        <w:t>.</w:t>
      </w:r>
    </w:p>
    <w:p w:rsidR="000B45A9" w:rsidRPr="00F30F04" w:rsidRDefault="000A4C05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800"/>
        </w:tabs>
        <w:spacing w:after="180"/>
        <w:ind w:left="160" w:firstLine="0"/>
        <w:jc w:val="left"/>
        <w:rPr>
          <w:rFonts w:asciiTheme="minorHAnsi" w:hAnsiTheme="minorHAnsi" w:cstheme="minorHAnsi"/>
        </w:rPr>
      </w:pPr>
      <w:bookmarkStart w:id="3" w:name="bookmark3"/>
      <w:r w:rsidRPr="00F30F04">
        <w:rPr>
          <w:rFonts w:asciiTheme="minorHAnsi" w:hAnsiTheme="minorHAnsi" w:cstheme="minorHAnsi"/>
        </w:rPr>
        <w:t>Zakres stosowania ST</w:t>
      </w:r>
      <w:bookmarkEnd w:id="3"/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Szczegółowa specyfikacja techniczna jest stosowana jako dokument przetargowy i kontraktowy przy zlecaniu i realizacji robót wymienionych w punkcie 1.1.</w:t>
      </w:r>
    </w:p>
    <w:p w:rsidR="000B45A9" w:rsidRPr="00F30F04" w:rsidRDefault="000A4C05">
      <w:pPr>
        <w:pStyle w:val="Nagwek11"/>
        <w:keepNext/>
        <w:keepLines/>
        <w:numPr>
          <w:ilvl w:val="0"/>
          <w:numId w:val="8"/>
        </w:numPr>
        <w:shd w:val="clear" w:color="auto" w:fill="auto"/>
        <w:tabs>
          <w:tab w:val="left" w:pos="800"/>
        </w:tabs>
        <w:spacing w:after="184"/>
        <w:ind w:left="160" w:firstLine="0"/>
        <w:jc w:val="left"/>
        <w:rPr>
          <w:rFonts w:asciiTheme="minorHAnsi" w:hAnsiTheme="minorHAnsi" w:cstheme="minorHAnsi"/>
        </w:rPr>
      </w:pPr>
      <w:bookmarkStart w:id="4" w:name="bookmark4"/>
      <w:r w:rsidRPr="00F30F04">
        <w:rPr>
          <w:rFonts w:asciiTheme="minorHAnsi" w:hAnsiTheme="minorHAnsi" w:cstheme="minorHAnsi"/>
        </w:rPr>
        <w:t>Zakres robót objętych ST</w:t>
      </w:r>
      <w:bookmarkEnd w:id="4"/>
    </w:p>
    <w:p w:rsidR="00F30F04" w:rsidRPr="00F30F04" w:rsidRDefault="00F30F04" w:rsidP="00F30F04">
      <w:pPr>
        <w:pStyle w:val="Nagwek70"/>
        <w:keepNext/>
        <w:keepLines/>
        <w:numPr>
          <w:ilvl w:val="0"/>
          <w:numId w:val="54"/>
        </w:numPr>
        <w:shd w:val="clear" w:color="auto" w:fill="auto"/>
        <w:tabs>
          <w:tab w:val="left" w:pos="477"/>
        </w:tabs>
        <w:spacing w:before="0" w:after="318" w:line="296" w:lineRule="exact"/>
        <w:ind w:left="400" w:hanging="400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bookmark5"/>
      <w:r w:rsidRPr="00F30F04">
        <w:rPr>
          <w:rFonts w:asciiTheme="minorHAnsi" w:hAnsiTheme="minorHAnsi" w:cstheme="minorHAnsi"/>
          <w:color w:val="000000" w:themeColor="text1"/>
          <w:sz w:val="24"/>
          <w:szCs w:val="24"/>
        </w:rPr>
        <w:t>OPIS PRZEDMIOTU ZAMÓWIENIA</w:t>
      </w:r>
    </w:p>
    <w:p w:rsidR="00F30F04" w:rsidRPr="00F30F04" w:rsidRDefault="00F30F04" w:rsidP="00F30F04">
      <w:pPr>
        <w:pStyle w:val="wiosna"/>
        <w:numPr>
          <w:ilvl w:val="0"/>
          <w:numId w:val="56"/>
        </w:numPr>
        <w:spacing w:before="120" w:line="360" w:lineRule="auto"/>
        <w:jc w:val="left"/>
        <w:rPr>
          <w:rFonts w:asciiTheme="minorHAnsi" w:hAnsiTheme="minorHAnsi" w:cstheme="minorHAnsi"/>
          <w:szCs w:val="24"/>
          <w:lang w:val="pl-PL"/>
        </w:rPr>
      </w:pPr>
      <w:r w:rsidRPr="00F30F04">
        <w:rPr>
          <w:rFonts w:asciiTheme="minorHAnsi" w:hAnsiTheme="minorHAnsi" w:cstheme="minorHAnsi"/>
          <w:szCs w:val="24"/>
          <w:lang w:val="pl-PL"/>
        </w:rPr>
        <w:t>W zakres niniejszego opracowania wchodzi wykonanie sieci cieplnej niskoparametrowej z czterema miejscami włączenia do istniejącej sieci, ulicami Radną i Asnyka osiedla Kolonia Warszawska wraz z przyłączami do odbiorców.</w:t>
      </w:r>
    </w:p>
    <w:p w:rsidR="00F30F04" w:rsidRPr="00F30F04" w:rsidRDefault="00F30F04" w:rsidP="00F30F04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bookmarkStart w:id="6" w:name="_Toc513540924"/>
      <w:r w:rsidRPr="00F30F04">
        <w:rPr>
          <w:rFonts w:asciiTheme="minorHAnsi" w:hAnsiTheme="minorHAnsi" w:cstheme="minorHAnsi"/>
          <w:b w:val="0"/>
          <w:sz w:val="24"/>
          <w:szCs w:val="24"/>
        </w:rPr>
        <w:t xml:space="preserve">1.1 </w:t>
      </w:r>
      <w:proofErr w:type="spellStart"/>
      <w:r w:rsidRPr="00F30F04">
        <w:rPr>
          <w:rFonts w:asciiTheme="minorHAnsi" w:hAnsiTheme="minorHAnsi" w:cstheme="minorHAnsi"/>
          <w:b w:val="0"/>
          <w:sz w:val="24"/>
          <w:szCs w:val="24"/>
        </w:rPr>
        <w:t>Parametry</w:t>
      </w:r>
      <w:proofErr w:type="spellEnd"/>
      <w:r w:rsidRPr="00F30F0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30F04">
        <w:rPr>
          <w:rFonts w:asciiTheme="minorHAnsi" w:hAnsiTheme="minorHAnsi" w:cstheme="minorHAnsi"/>
          <w:b w:val="0"/>
          <w:sz w:val="24"/>
          <w:szCs w:val="24"/>
        </w:rPr>
        <w:t>techniczne</w:t>
      </w:r>
      <w:proofErr w:type="spellEnd"/>
      <w:r w:rsidRPr="00F30F0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30F04">
        <w:rPr>
          <w:rFonts w:asciiTheme="minorHAnsi" w:hAnsiTheme="minorHAnsi" w:cstheme="minorHAnsi"/>
          <w:b w:val="0"/>
          <w:sz w:val="24"/>
          <w:szCs w:val="24"/>
        </w:rPr>
        <w:t>sieci</w:t>
      </w:r>
      <w:proofErr w:type="spellEnd"/>
      <w:r w:rsidRPr="00F30F0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Pr="00F30F04">
        <w:rPr>
          <w:rFonts w:asciiTheme="minorHAnsi" w:hAnsiTheme="minorHAnsi" w:cstheme="minorHAnsi"/>
          <w:b w:val="0"/>
          <w:sz w:val="24"/>
          <w:szCs w:val="24"/>
        </w:rPr>
        <w:t>ciepłowniczej</w:t>
      </w:r>
      <w:bookmarkEnd w:id="6"/>
      <w:proofErr w:type="spellEnd"/>
      <w:r w:rsidRPr="00F30F04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szCs w:val="24"/>
          <w:lang w:val="pl-PL"/>
        </w:rPr>
      </w:pPr>
      <w:r w:rsidRPr="00F30F04">
        <w:rPr>
          <w:rFonts w:asciiTheme="minorHAnsi" w:hAnsiTheme="minorHAnsi" w:cstheme="minorHAnsi"/>
          <w:szCs w:val="24"/>
          <w:lang w:val="pl-PL"/>
        </w:rPr>
        <w:t>Moc cieplna sieci (wg warunków)</w:t>
      </w:r>
      <w:r w:rsidRPr="00F30F04">
        <w:rPr>
          <w:rFonts w:asciiTheme="minorHAnsi" w:hAnsiTheme="minorHAnsi" w:cstheme="minorHAnsi"/>
          <w:szCs w:val="24"/>
          <w:lang w:val="pl-PL"/>
        </w:rPr>
        <w:tab/>
        <w:t>0,6MW</w:t>
      </w:r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szCs w:val="24"/>
          <w:lang w:val="pl-PL"/>
        </w:rPr>
      </w:pPr>
      <w:r w:rsidRPr="00F30F04">
        <w:rPr>
          <w:rFonts w:asciiTheme="minorHAnsi" w:hAnsiTheme="minorHAnsi" w:cstheme="minorHAnsi"/>
          <w:szCs w:val="24"/>
          <w:lang w:val="pl-PL"/>
        </w:rPr>
        <w:t>Temperatura czynnika grzewczego</w:t>
      </w:r>
      <w:r w:rsidRPr="00F30F04">
        <w:rPr>
          <w:rFonts w:asciiTheme="minorHAnsi" w:hAnsiTheme="minorHAnsi" w:cstheme="minorHAnsi"/>
          <w:szCs w:val="24"/>
          <w:lang w:val="pl-PL"/>
        </w:rPr>
        <w:tab/>
        <w:t>80/60</w:t>
      </w:r>
      <w:r w:rsidRPr="00F30F04">
        <w:rPr>
          <w:rFonts w:asciiTheme="minorHAnsi" w:hAnsiTheme="minorHAnsi" w:cstheme="minorHAnsi"/>
          <w:szCs w:val="24"/>
          <w:vertAlign w:val="superscript"/>
          <w:lang w:val="pl-PL"/>
        </w:rPr>
        <w:t>o</w:t>
      </w:r>
      <w:r w:rsidRPr="00F30F04">
        <w:rPr>
          <w:rFonts w:asciiTheme="minorHAnsi" w:hAnsiTheme="minorHAnsi" w:cstheme="minorHAnsi"/>
          <w:szCs w:val="24"/>
          <w:lang w:val="pl-PL"/>
        </w:rPr>
        <w:t>C</w:t>
      </w:r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auto"/>
          <w:szCs w:val="24"/>
          <w:lang w:val="pl-PL"/>
        </w:rPr>
      </w:pPr>
      <w:r w:rsidRPr="00F30F04">
        <w:rPr>
          <w:rFonts w:asciiTheme="minorHAnsi" w:hAnsiTheme="minorHAnsi" w:cstheme="minorHAnsi"/>
          <w:color w:val="auto"/>
          <w:szCs w:val="24"/>
          <w:lang w:val="pl-PL"/>
        </w:rPr>
        <w:t>Ciśnienie dyspozycyjne dla sieci</w:t>
      </w:r>
      <w:r w:rsidRPr="00F30F04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Pr="00F30F04">
        <w:rPr>
          <w:rFonts w:asciiTheme="minorHAnsi" w:hAnsiTheme="minorHAnsi" w:cstheme="minorHAnsi"/>
          <w:color w:val="auto"/>
          <w:szCs w:val="24"/>
          <w:lang w:val="pl-PL"/>
        </w:rPr>
        <w:tab/>
        <w:t xml:space="preserve">40 </w:t>
      </w:r>
      <w:proofErr w:type="spellStart"/>
      <w:r w:rsidRPr="00F30F04">
        <w:rPr>
          <w:rFonts w:asciiTheme="minorHAnsi" w:hAnsiTheme="minorHAnsi" w:cstheme="minorHAnsi"/>
          <w:color w:val="auto"/>
          <w:szCs w:val="24"/>
          <w:lang w:val="pl-PL"/>
        </w:rPr>
        <w:t>kPa</w:t>
      </w:r>
      <w:proofErr w:type="spellEnd"/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auto"/>
          <w:szCs w:val="24"/>
          <w:lang w:val="pl-PL"/>
        </w:rPr>
        <w:t>Strumień przepływu</w:t>
      </w:r>
      <w:r w:rsidRPr="00F30F04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Pr="00F30F04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Pr="00F30F04">
        <w:rPr>
          <w:rFonts w:asciiTheme="minorHAnsi" w:hAnsiTheme="minorHAnsi" w:cstheme="minorHAnsi"/>
          <w:color w:val="auto"/>
          <w:szCs w:val="24"/>
          <w:lang w:val="pl-PL"/>
        </w:rPr>
        <w:tab/>
        <w:t>32,05 m</w:t>
      </w:r>
      <w:r w:rsidRPr="00F30F04">
        <w:rPr>
          <w:rFonts w:asciiTheme="minorHAnsi" w:hAnsiTheme="minorHAnsi" w:cstheme="minorHAnsi"/>
          <w:color w:val="auto"/>
          <w:szCs w:val="24"/>
          <w:vertAlign w:val="superscript"/>
          <w:lang w:val="pl-PL"/>
        </w:rPr>
        <w:t>3</w:t>
      </w:r>
      <w:r w:rsidRPr="00F30F04">
        <w:rPr>
          <w:rFonts w:asciiTheme="minorHAnsi" w:hAnsiTheme="minorHAnsi" w:cstheme="minorHAnsi"/>
          <w:color w:val="auto"/>
          <w:szCs w:val="24"/>
          <w:lang w:val="pl-PL"/>
        </w:rPr>
        <w:t>/h</w:t>
      </w:r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Ciśnienie dyspozycyjne dla odbiorców</w:t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ab/>
        <w:t xml:space="preserve">30 </w:t>
      </w:r>
      <w:proofErr w:type="spellStart"/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kPa</w:t>
      </w:r>
      <w:proofErr w:type="spellEnd"/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 xml:space="preserve"> </w:t>
      </w:r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Długość sieci preizolowanej</w:t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ab/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ab/>
        <w:t xml:space="preserve">2 x 1147 m </w:t>
      </w:r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Długość sieci z przyłączami</w:t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ab/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ab/>
        <w:t>2 x 1831 m</w:t>
      </w:r>
    </w:p>
    <w:p w:rsidR="00F30F04" w:rsidRPr="00F30F04" w:rsidRDefault="00F30F04" w:rsidP="00F30F04">
      <w:pPr>
        <w:pStyle w:val="wiosna"/>
        <w:numPr>
          <w:ilvl w:val="0"/>
          <w:numId w:val="55"/>
        </w:numPr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Pojemność sieci z przyłączami</w:t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ab/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ab/>
        <w:t>ok. 12,1m</w:t>
      </w:r>
      <w:r w:rsidRPr="00F30F04">
        <w:rPr>
          <w:rFonts w:asciiTheme="minorHAnsi" w:hAnsiTheme="minorHAnsi" w:cstheme="minorHAnsi"/>
          <w:color w:val="000000" w:themeColor="text1"/>
          <w:szCs w:val="24"/>
          <w:vertAlign w:val="superscript"/>
          <w:lang w:val="pl-PL"/>
        </w:rPr>
        <w:t>3</w:t>
      </w:r>
    </w:p>
    <w:p w:rsidR="00F30F04" w:rsidRPr="00F30F04" w:rsidRDefault="00F30F04" w:rsidP="00F30F04">
      <w:pPr>
        <w:pStyle w:val="Nagwek1"/>
        <w:keepNext/>
        <w:numPr>
          <w:ilvl w:val="1"/>
          <w:numId w:val="56"/>
        </w:numPr>
        <w:tabs>
          <w:tab w:val="num" w:pos="0"/>
        </w:tabs>
        <w:spacing w:before="480" w:beforeAutospacing="0" w:after="360" w:afterAutospacing="0" w:line="360" w:lineRule="auto"/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</w:pPr>
      <w:bookmarkStart w:id="7" w:name="_Toc513540923"/>
      <w:proofErr w:type="spellStart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Trasa</w:t>
      </w:r>
      <w:proofErr w:type="spellEnd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projekto</w:t>
      </w:r>
      <w:bookmarkStart w:id="8" w:name="_GoBack"/>
      <w:bookmarkEnd w:id="8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wanej</w:t>
      </w:r>
      <w:proofErr w:type="spellEnd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sieci</w:t>
      </w:r>
      <w:proofErr w:type="spellEnd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F30F04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ciepłowniczej</w:t>
      </w:r>
      <w:bookmarkEnd w:id="7"/>
      <w:proofErr w:type="spellEnd"/>
    </w:p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Sieć niskoparametrowa (80/60</w:t>
      </w:r>
      <w:r w:rsidRPr="00F30F04">
        <w:rPr>
          <w:rFonts w:asciiTheme="minorHAnsi" w:hAnsiTheme="minorHAnsi" w:cstheme="minorHAnsi"/>
          <w:color w:val="000000" w:themeColor="text1"/>
          <w:szCs w:val="24"/>
          <w:vertAlign w:val="superscript"/>
          <w:lang w:val="pl-PL"/>
        </w:rPr>
        <w:t>o</w:t>
      </w: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C) włącza się do istniejącej sieci w 4 punktach:</w:t>
      </w:r>
    </w:p>
    <w:p w:rsidR="00F30F04" w:rsidRPr="00F30F04" w:rsidRDefault="00F30F04" w:rsidP="00F30F04">
      <w:pPr>
        <w:pStyle w:val="wiosna"/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W1 – w ul. Topolowej</w:t>
      </w:r>
    </w:p>
    <w:p w:rsidR="00F30F04" w:rsidRPr="00F30F04" w:rsidRDefault="00F30F04" w:rsidP="00F30F04">
      <w:pPr>
        <w:pStyle w:val="wiosna"/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W2 – w ul. Wierzbowej</w:t>
      </w:r>
    </w:p>
    <w:p w:rsidR="00F30F04" w:rsidRPr="00F30F04" w:rsidRDefault="00F30F04" w:rsidP="00F30F04">
      <w:pPr>
        <w:pStyle w:val="wiosna"/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W3 – w ul. Wierzbowej</w:t>
      </w:r>
    </w:p>
    <w:p w:rsidR="00F30F04" w:rsidRPr="00F30F04" w:rsidRDefault="00F30F04" w:rsidP="00F30F04">
      <w:pPr>
        <w:pStyle w:val="wiosna"/>
        <w:spacing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W4 – w ul. Krańcowej</w:t>
      </w:r>
    </w:p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lastRenderedPageBreak/>
        <w:t>Prowadzona jest pod jezdnią i chodnikami ul. Radnej oraz pod jezdnią, chodnikami i terenem zielonym ulicy Asnyka. Wraz z istniejącą siecią tworzy pętle. Cały układ pierścieniowy sieci cieplnej (część istniejąca i projektowana) został zbadany na zlecenie Inwestora przez zewnętrzną firmą pod kątem symulacji obciążenia, wydajności i oporów hydraulicznych. Średnice przewodów (równe średnicom istniejącej sieci w miejscach włączenia) według wyników symulacji są w stanie przenieść projektowe zapotrzebowanie na energię cieplną.</w:t>
      </w:r>
    </w:p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b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b/>
          <w:color w:val="000000" w:themeColor="text1"/>
          <w:szCs w:val="24"/>
          <w:lang w:val="pl-PL"/>
        </w:rPr>
        <w:t>UWAGA!</w:t>
      </w:r>
    </w:p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b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b/>
          <w:color w:val="000000" w:themeColor="text1"/>
          <w:szCs w:val="24"/>
          <w:lang w:val="pl-PL"/>
        </w:rPr>
        <w:t>Zamawiający wprowadza zmiany w zakresie prac określonym w dokumentacji technicznej zadania (załącznik nr 1) polegające na wykreśleniu z zakresu prac przyłączy oraz na dodaniu dodatkowych – szczegóły przedstawia załącznik nr 8.</w:t>
      </w:r>
    </w:p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b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b/>
          <w:color w:val="000000" w:themeColor="text1"/>
          <w:szCs w:val="24"/>
          <w:lang w:val="pl-PL"/>
        </w:rPr>
        <w:t>Dane szczegółowe zostaną przekazane wykonawcy po podpisaniu umowy powierzenia danych osobowych załącznik nr 9.</w:t>
      </w:r>
    </w:p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Sieć ciepłownicza projektowana jest chodnikami i poboczami ulic, a tam gdzie nie jest to możliwe ze względu na występujące kolizje – pod jezdnią. Przebieg trasy sieci został pokazany na Projekcie Zagospodarowania Terenu.</w:t>
      </w:r>
    </w:p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5419"/>
      </w:tblGrid>
      <w:tr w:rsidR="00F30F04" w:rsidRPr="00F30F04" w:rsidTr="00F30F04">
        <w:tc>
          <w:tcPr>
            <w:tcW w:w="534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proofErr w:type="spellStart"/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Ulica</w:t>
            </w:r>
          </w:p>
        </w:tc>
        <w:tc>
          <w:tcPr>
            <w:tcW w:w="5419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Rodzaj nawierzchni nad siecią cieplną</w:t>
            </w:r>
          </w:p>
        </w:tc>
      </w:tr>
      <w:tr w:rsidR="00F30F04" w:rsidRPr="00F30F04" w:rsidTr="00F30F04">
        <w:tc>
          <w:tcPr>
            <w:tcW w:w="534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Radna (747,9m)</w:t>
            </w:r>
          </w:p>
        </w:tc>
        <w:tc>
          <w:tcPr>
            <w:tcW w:w="5419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chodnik, jezdnia z kostki brukowej</w:t>
            </w:r>
          </w:p>
        </w:tc>
      </w:tr>
      <w:tr w:rsidR="00F30F04" w:rsidRPr="00F30F04" w:rsidTr="00F30F04">
        <w:tc>
          <w:tcPr>
            <w:tcW w:w="534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Asnyka (399,0m)</w:t>
            </w:r>
          </w:p>
        </w:tc>
        <w:tc>
          <w:tcPr>
            <w:tcW w:w="5419" w:type="dxa"/>
            <w:shd w:val="clear" w:color="auto" w:fill="auto"/>
          </w:tcPr>
          <w:p w:rsidR="00F30F04" w:rsidRPr="00F30F04" w:rsidRDefault="00F30F04" w:rsidP="00F30F04">
            <w:pPr>
              <w:pStyle w:val="wiosna"/>
              <w:spacing w:before="120" w:line="360" w:lineRule="auto"/>
              <w:jc w:val="left"/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</w:pPr>
            <w:r w:rsidRPr="00F30F04">
              <w:rPr>
                <w:rFonts w:asciiTheme="minorHAnsi" w:hAnsiTheme="minorHAnsi" w:cstheme="minorHAnsi"/>
                <w:color w:val="000000" w:themeColor="text1"/>
                <w:szCs w:val="24"/>
                <w:lang w:val="pl-PL"/>
              </w:rPr>
              <w:t>pobocze zielone, chodnik, jezdnia asfaltowa</w:t>
            </w:r>
          </w:p>
        </w:tc>
      </w:tr>
    </w:tbl>
    <w:p w:rsidR="00F30F04" w:rsidRPr="00F30F04" w:rsidRDefault="00F30F04" w:rsidP="00F30F04">
      <w:pPr>
        <w:pStyle w:val="wiosna"/>
        <w:spacing w:before="120" w:line="360" w:lineRule="auto"/>
        <w:jc w:val="left"/>
        <w:rPr>
          <w:rFonts w:asciiTheme="minorHAnsi" w:hAnsiTheme="minorHAnsi" w:cstheme="minorHAnsi"/>
          <w:color w:val="000000" w:themeColor="text1"/>
          <w:szCs w:val="24"/>
          <w:lang w:val="pl-PL"/>
        </w:rPr>
      </w:pPr>
      <w:r w:rsidRPr="00F30F04">
        <w:rPr>
          <w:rFonts w:asciiTheme="minorHAnsi" w:hAnsiTheme="minorHAnsi" w:cstheme="minorHAnsi"/>
          <w:color w:val="000000" w:themeColor="text1"/>
          <w:szCs w:val="24"/>
          <w:lang w:val="pl-PL"/>
        </w:rPr>
        <w:t>Przebieg trasy sieci cieplnej został uzgodniony na naradzie koordynacyjnej ZUD oraz zaakceptowany przez MPEC Sp. z o.o. w Morągu.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53"/>
        <w:ind w:left="16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3a. Roboty budowlane podstawowe</w:t>
      </w:r>
      <w:bookmarkEnd w:id="5"/>
    </w:p>
    <w:p w:rsidR="000B45A9" w:rsidRPr="00F30F04" w:rsidRDefault="000A4C05">
      <w:pPr>
        <w:pStyle w:val="Teksttreci20"/>
        <w:shd w:val="clear" w:color="auto" w:fill="auto"/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Należy wykonać następujący zakres robót: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roboty w zakresie burzenia i rozbiórki, roboty ziemne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roboty w zakresie usuwania gleby,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roboty w zakresie kształtowania terenów zielonych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roboty budowlane w zakresie budowy rurociągów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roboty w zakresie wykonywania nawierzchni dróg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5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izolacja cieplna</w:t>
      </w:r>
    </w:p>
    <w:p w:rsidR="000B45A9" w:rsidRPr="00F30F04" w:rsidRDefault="000A4C05">
      <w:pPr>
        <w:pStyle w:val="Teksttreci20"/>
        <w:shd w:val="clear" w:color="auto" w:fill="auto"/>
        <w:spacing w:before="0" w:after="0" w:line="350" w:lineRule="exact"/>
        <w:ind w:firstLine="0"/>
        <w:rPr>
          <w:rFonts w:asciiTheme="minorHAnsi" w:hAnsiTheme="minorHAnsi" w:cstheme="minorHAnsi"/>
        </w:rPr>
        <w:sectPr w:rsidR="000B45A9" w:rsidRPr="00F30F04" w:rsidSect="00F30F04">
          <w:footerReference w:type="default" r:id="rId9"/>
          <w:pgSz w:w="11900" w:h="16840"/>
          <w:pgMar w:top="1547" w:right="1158" w:bottom="1418" w:left="1622" w:header="0" w:footer="3" w:gutter="0"/>
          <w:pgNumType w:start="2"/>
          <w:cols w:space="720"/>
          <w:noEndnote/>
          <w:docGrid w:linePitch="360"/>
        </w:sectPr>
      </w:pPr>
      <w:r w:rsidRPr="00F30F04">
        <w:rPr>
          <w:rFonts w:asciiTheme="minorHAnsi" w:hAnsiTheme="minorHAnsi" w:cstheme="minorHAnsi"/>
        </w:rPr>
        <w:t>W zakres Robót wchodzi przekazanie wymienionej sieci do eksploatacji.</w:t>
      </w:r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left="320" w:hanging="3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 xml:space="preserve">W zakresie </w:t>
      </w:r>
      <w:r w:rsidRPr="00F30F04">
        <w:rPr>
          <w:rStyle w:val="Teksttreci2Pogrubienie"/>
          <w:rFonts w:asciiTheme="minorHAnsi" w:hAnsiTheme="minorHAnsi" w:cstheme="minorHAnsi"/>
        </w:rPr>
        <w:t xml:space="preserve">prac towarzyszących </w:t>
      </w:r>
      <w:r w:rsidRPr="00F30F04">
        <w:rPr>
          <w:rFonts w:asciiTheme="minorHAnsi" w:hAnsiTheme="minorHAnsi" w:cstheme="minorHAnsi"/>
        </w:rPr>
        <w:t>Wykonawca zobowiązany jest do wykonania:</w:t>
      </w:r>
    </w:p>
    <w:p w:rsidR="000B45A9" w:rsidRPr="00F30F04" w:rsidRDefault="000A4C05">
      <w:pPr>
        <w:pStyle w:val="Teksttreci20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0" w:line="346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Geodezyjną Inwentaryzacje Powykonawczą wykonaną zgodnie z ustawą Prawo Geodezyjne i Kartograficzne, zawierającą, co najmniej: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46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Stronę tytułową.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Schemat powykonawczy sieci z naniesionymi i ponumerowanymi wszelkimi punktami charakterystycznymi rurociągów.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Zestawienie charakterystycznych punktów sieci (mufy, kolana, zawory, </w:t>
      </w:r>
      <w:proofErr w:type="spellStart"/>
      <w:r w:rsidRPr="00F30F04">
        <w:rPr>
          <w:rFonts w:asciiTheme="minorHAnsi" w:hAnsiTheme="minorHAnsi" w:cstheme="minorHAnsi"/>
        </w:rPr>
        <w:t>itp</w:t>
      </w:r>
      <w:proofErr w:type="spellEnd"/>
      <w:r w:rsidRPr="00F30F04">
        <w:rPr>
          <w:rFonts w:asciiTheme="minorHAnsi" w:hAnsiTheme="minorHAnsi" w:cstheme="minorHAnsi"/>
        </w:rPr>
        <w:t>) ułożonych zgodnie z kolejnością występowania w terenie z podaniem numeru, współrzędnych kartograficznych, odległości narastająco, średnica, nazwa.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46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Profil podłużny sieci.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Mapa sytuacyjno-wysokościowa z przebiegiem trasy, </w:t>
      </w:r>
      <w:r w:rsidR="00705702" w:rsidRPr="00F30F04">
        <w:rPr>
          <w:rFonts w:asciiTheme="minorHAnsi" w:hAnsiTheme="minorHAnsi" w:cstheme="minorHAnsi"/>
        </w:rPr>
        <w:t xml:space="preserve">z naniesioną uwago o zgodnością/niezgodnością z projektem technicznym, </w:t>
      </w:r>
      <w:r w:rsidRPr="00F30F04">
        <w:rPr>
          <w:rFonts w:asciiTheme="minorHAnsi" w:hAnsiTheme="minorHAnsi" w:cstheme="minorHAnsi"/>
        </w:rPr>
        <w:t>zaklauzulowana przez Wydział Geodezji.</w:t>
      </w:r>
    </w:p>
    <w:p w:rsidR="000B45A9" w:rsidRPr="00F30F04" w:rsidRDefault="000A4C05">
      <w:pPr>
        <w:pStyle w:val="Teksttreci20"/>
        <w:numPr>
          <w:ilvl w:val="0"/>
          <w:numId w:val="10"/>
        </w:numPr>
        <w:shd w:val="clear" w:color="auto" w:fill="auto"/>
        <w:tabs>
          <w:tab w:val="left" w:pos="407"/>
        </w:tabs>
        <w:spacing w:before="0" w:after="0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będzie odpowiedzialny za przechowywanie na budowie kompletu dokumentacji projektowej przekazanej przez zamawiającego i aktualizację poprzez umożliwienie projektantowi (działającemu na zlecenie zamawiającego) w ramach nadzoru autorskiego w razie zaistniałych konieczności wprowadzania zmian. Po zakończeniu zadania Wykonawca przekaże zamawiającemu dokumentację powykonawczą.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W zakresie </w:t>
      </w:r>
      <w:r w:rsidRPr="00F30F04">
        <w:rPr>
          <w:rStyle w:val="Teksttreci2Pogrubienie"/>
          <w:rFonts w:asciiTheme="minorHAnsi" w:hAnsiTheme="minorHAnsi" w:cstheme="minorHAnsi"/>
        </w:rPr>
        <w:t xml:space="preserve">robót tymczasowych </w:t>
      </w:r>
      <w:r w:rsidRPr="00F30F04">
        <w:rPr>
          <w:rFonts w:asciiTheme="minorHAnsi" w:hAnsiTheme="minorHAnsi" w:cstheme="minorHAnsi"/>
        </w:rPr>
        <w:t>Wykonawca zobowiązany jest do wykonania:</w:t>
      </w:r>
    </w:p>
    <w:p w:rsidR="000B45A9" w:rsidRPr="00F30F04" w:rsidRDefault="00705702">
      <w:pPr>
        <w:pStyle w:val="Teksttreci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0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Przygotowanie, uzgodnienie i w</w:t>
      </w:r>
      <w:r w:rsidR="000A4C05" w:rsidRPr="00F30F04">
        <w:rPr>
          <w:rFonts w:asciiTheme="minorHAnsi" w:hAnsiTheme="minorHAnsi" w:cstheme="minorHAnsi"/>
        </w:rPr>
        <w:t>drożenie założeń Projektu Organizacji Ruchu poprzez: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układanie i demontaż obejść i objazdów,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ustawianie i zdejmowanie tablic i znaków drogowych,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ogrodzenie barierkami stałymi wykopów,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ustawianie kładek dla pieszych nad wykopami,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266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oświetlenie barier w przypadku, gdy zakłada to projekt organizacji ruchu.</w:t>
      </w:r>
    </w:p>
    <w:p w:rsidR="000B45A9" w:rsidRPr="00F30F04" w:rsidRDefault="000A4C05">
      <w:pPr>
        <w:pStyle w:val="Teksttreci20"/>
        <w:numPr>
          <w:ilvl w:val="0"/>
          <w:numId w:val="11"/>
        </w:numPr>
        <w:shd w:val="clear" w:color="auto" w:fill="auto"/>
        <w:tabs>
          <w:tab w:val="left" w:pos="407"/>
        </w:tabs>
        <w:spacing w:before="0" w:after="0" w:line="288" w:lineRule="exact"/>
        <w:ind w:left="320" w:hanging="3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Zabezpieczenie wykopów w przypadku wystąpienia zagrożenia obsunięciem się ścian wykopu.</w:t>
      </w:r>
    </w:p>
    <w:p w:rsidR="000B45A9" w:rsidRPr="00F30F04" w:rsidRDefault="000A4C05">
      <w:pPr>
        <w:pStyle w:val="Teksttreci20"/>
        <w:shd w:val="clear" w:color="auto" w:fill="auto"/>
        <w:spacing w:before="0" w:after="0" w:line="288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Ponadto należy wykonać następujące </w:t>
      </w:r>
      <w:r w:rsidRPr="00F30F04">
        <w:rPr>
          <w:rStyle w:val="Teksttreci2Pogrubienie"/>
          <w:rFonts w:asciiTheme="minorHAnsi" w:hAnsiTheme="minorHAnsi" w:cstheme="minorHAnsi"/>
        </w:rPr>
        <w:t>roboty tymczasowe</w:t>
      </w:r>
      <w:r w:rsidRPr="00F30F04">
        <w:rPr>
          <w:rFonts w:asciiTheme="minorHAnsi" w:hAnsiTheme="minorHAnsi" w:cstheme="minorHAnsi"/>
        </w:rPr>
        <w:t>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288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prace pomiarowe i pomocnicze;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kładek dla pieszych i pomostów typu ciężkiego;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ułożenie pryzm piasku;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oznakowanie i zabezpieczenie wykopów barierkami ochronnymi;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zabezpieczenie innych obiektów przed zniszczeniem (w miejscach zagrożenia);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utrzymywanie w stanie przejezdnym dróg dojazdowych;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wygrodzenie terenu;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zabezpieczenie terenu budowy;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zdjęcie humusu i zabezpieczenie miejsca składowania;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07"/>
        </w:tabs>
        <w:spacing w:before="0" w:after="0" w:line="355" w:lineRule="exact"/>
        <w:ind w:left="320" w:hanging="320"/>
        <w:rPr>
          <w:rFonts w:asciiTheme="minorHAnsi" w:hAnsiTheme="minorHAnsi" w:cstheme="minorHAnsi"/>
        </w:rPr>
        <w:sectPr w:rsidR="000B45A9" w:rsidRPr="00F30F04">
          <w:footerReference w:type="default" r:id="rId10"/>
          <w:headerReference w:type="first" r:id="rId11"/>
          <w:footerReference w:type="first" r:id="rId12"/>
          <w:pgSz w:w="11900" w:h="16840"/>
          <w:pgMar w:top="1547" w:right="1158" w:bottom="2058" w:left="1622" w:header="0" w:footer="3" w:gutter="0"/>
          <w:cols w:space="720"/>
          <w:noEndnote/>
          <w:titlePg/>
          <w:docGrid w:linePitch="360"/>
        </w:sectPr>
      </w:pPr>
      <w:r w:rsidRPr="00F30F04">
        <w:rPr>
          <w:rFonts w:asciiTheme="minorHAnsi" w:hAnsiTheme="minorHAnsi" w:cstheme="minorHAnsi"/>
        </w:rPr>
        <w:t>wykonanie niezbędnych zejść do wykopu;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umocnienia wykopów w niezbędnym zakresie, zapewniające bezpieczne warunki realizacji robót;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pryzmowanie gruntu przeznaczonego na zasypkę;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niwelacja dna wykopu, oczyszczenie z kamieni, przygotowanie podłoża i wykonanie robót ziemnych pomocniczych w wykopie i na odkładzie;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ręczne wyrównanie skarp wykopu i powierzchni odkładu;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wyrównanie zasypek, ścięcie wypukłości oraz zasypanie wgłębień z wyrównaniem powierzchni terenu;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poszerzenia i pogłębienia wykopów w miejscach połączeń, stref kompensacyjnych;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dla robót budowlanych w zakresie budowy rurociągów wykonanie zadaszenia niezbędnego do prac montażowych;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dla robót w zakresie wykonywania nawierzchni dróg montaż i demontaż szalunków (np. przy wykonaniu elementów betonowych);</w:t>
      </w:r>
    </w:p>
    <w:p w:rsidR="000B45A9" w:rsidRPr="00F30F04" w:rsidRDefault="000A4C05">
      <w:pPr>
        <w:pStyle w:val="Teksttreci30"/>
        <w:shd w:val="clear" w:color="auto" w:fill="auto"/>
        <w:ind w:left="460"/>
        <w:rPr>
          <w:rFonts w:asciiTheme="minorHAnsi" w:hAnsiTheme="minorHAnsi" w:cstheme="minorHAnsi"/>
        </w:rPr>
      </w:pPr>
      <w:r w:rsidRPr="00F30F04">
        <w:rPr>
          <w:rStyle w:val="Teksttreci3Bezpogrubienia"/>
          <w:rFonts w:asciiTheme="minorHAnsi" w:hAnsiTheme="minorHAnsi" w:cstheme="minorHAnsi"/>
        </w:rPr>
        <w:t xml:space="preserve">oraz </w:t>
      </w:r>
      <w:r w:rsidRPr="00F30F04">
        <w:rPr>
          <w:rFonts w:asciiTheme="minorHAnsi" w:hAnsiTheme="minorHAnsi" w:cstheme="minorHAnsi"/>
        </w:rPr>
        <w:t>prace towarzyszące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wspólne dla wszystkich robót: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prace pomiarowe i przygotowawcze;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geodezyjne wytyczanie;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uporządkowanie miejsc prowadzonych robót;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dla robót ziemnych: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zabezpieczenie drzew (systemy korzeniowe, pnie i korony drzew) na czas robót;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wykopów kontrolnych w celu odkrycia istniejącego uzbrojenia;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wyznaczenie krawędzi wykopów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 wykonaniu zasypki - zagęszczenie gruntu;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 wymianie gruntu - zakup i przywóz materiału zamiennego;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 wywozie nieprzydatnych mas ziemnych - załadunek gruntu, przewóz gruntu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left="74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samochodami samowyładowczymi i wyładunek w miejscu składowania;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przewóz ziemi samochodami samowyładowczymi i wyładunek w miejscu wbudowania;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montaż i demontaż podwieszenia istniejącego uzbrojenia podziemnego w miejscach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left="74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skrzyżowań z sieciami wykonywanymi;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0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montaż rur ochronnych na istniejącym uzbrojeniu podziemnym w miejscach skrzyżowań z sieciami wykonywanymi;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ułożenie folii na kablach </w:t>
      </w:r>
      <w:proofErr w:type="spellStart"/>
      <w:r w:rsidRPr="00F30F04">
        <w:rPr>
          <w:rFonts w:asciiTheme="minorHAnsi" w:hAnsiTheme="minorHAnsi" w:cstheme="minorHAnsi"/>
        </w:rPr>
        <w:t>nn</w:t>
      </w:r>
      <w:proofErr w:type="spellEnd"/>
      <w:r w:rsidRPr="00F30F04">
        <w:rPr>
          <w:rFonts w:asciiTheme="minorHAnsi" w:hAnsiTheme="minorHAnsi" w:cstheme="minorHAnsi"/>
        </w:rPr>
        <w:t>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przekucia;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dla robót w zakresie usuwania gleby, robót w zakresie kształtowania terenów zielonych: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wyrównanie i bronowanie;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nawożenie;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zwałowanie;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/>
        <w:ind w:left="580" w:hanging="12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pielęgnacja trawników, przesadzonych drzew, krzewów i żywopłotów w okresie do Przejęcia Robót;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53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dla robót budowlanych w zakresie budowy rurociągów: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 wykonywaniu zasypki rurociągów - przygotowanie gruntu do wykonania warstwy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74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ochronnej wokół przewodu (wymiana gruntu);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wykonanie podsypki i </w:t>
      </w:r>
      <w:proofErr w:type="spellStart"/>
      <w:r w:rsidRPr="00F30F04">
        <w:rPr>
          <w:rFonts w:asciiTheme="minorHAnsi" w:hAnsiTheme="minorHAnsi" w:cstheme="minorHAnsi"/>
        </w:rPr>
        <w:t>obsypki</w:t>
      </w:r>
      <w:proofErr w:type="spellEnd"/>
      <w:r w:rsidRPr="00F30F04">
        <w:rPr>
          <w:rFonts w:asciiTheme="minorHAnsi" w:hAnsiTheme="minorHAnsi" w:cstheme="minorHAnsi"/>
        </w:rPr>
        <w:t xml:space="preserve"> rurociągów z zagęszczeniem;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ułożenie taśmy ostrzegawczej;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ułożenie rurociągów z rur i elementów preizolowanych;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wbudowanie na montowanych rurociągach potrzebnej ilości kształtek, redukcji, odgałęzień, muf, armatury;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montaż rurociągów z rur i kształtek stalowych;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montaż odpowietrzeń w węzłach i studzienkach;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montaż odwodnieni w węzłach i studzienkach,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wypełnienie złączy (muf) pianką;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montaż końcówek termokurczliwych;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kompletnych studzienek;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cięcie, fazowanie rur stalowych;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czyszczenie, suszenie końcówek rur stalowych;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osuszanie muf;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oczyszczanie materiałów;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połączeń spawanych;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badanie defektoskopowe (RTG lub ultradźwiękowe) złączy rur stalowych;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przejść przez ściany i montaż pierścieni uszczelniających;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włączenia do istniejącej sieci cieplnej;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płukanie sieci;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oznakowanie uzbrojenia;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napełnienie rurociągów wodą sieciową (uzdatnioną);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uruchomienie odcinków sieci;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336" w:lineRule="exact"/>
        <w:ind w:left="740" w:hanging="28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przekucia i przebicia;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602"/>
        </w:tabs>
        <w:spacing w:before="0" w:after="0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izolacji cieplnej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862"/>
        </w:tabs>
        <w:spacing w:before="0" w:after="0"/>
        <w:ind w:left="60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całość robót związana z wykonaniem zabezpieczenia antykorozyjnego;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862"/>
        </w:tabs>
        <w:spacing w:before="0" w:after="0"/>
        <w:ind w:left="60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całość robót związana z wykonaniem izolacji cieplnej;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przypadku wystąpienia robót dodatkowych: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powiadomi Zamawiającego o wystąpieniu konieczności wykonania robót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left="34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dodatkowych natychmiast po zaistnieniu takiej konieczności.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Zamawiający decyduje o kwalifikacji robót jako dodatkowe.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Zamawiający w przypadku uznania konieczności wykonania robót dodatkowych zleci je</w:t>
      </w:r>
    </w:p>
    <w:p w:rsidR="000B45A9" w:rsidRPr="00F30F04" w:rsidRDefault="000A4C05">
      <w:pPr>
        <w:pStyle w:val="Teksttreci20"/>
        <w:shd w:val="clear" w:color="auto" w:fill="auto"/>
        <w:spacing w:before="0" w:after="180"/>
        <w:ind w:left="340"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wykonawcy, lub innemu wykonawcy, lub wykona je sam.</w:t>
      </w:r>
    </w:p>
    <w:p w:rsidR="000B45A9" w:rsidRPr="00F30F04" w:rsidRDefault="000A4C05">
      <w:pPr>
        <w:pStyle w:val="Nagwek11"/>
        <w:keepNext/>
        <w:keepLines/>
        <w:numPr>
          <w:ilvl w:val="0"/>
          <w:numId w:val="13"/>
        </w:numPr>
        <w:shd w:val="clear" w:color="auto" w:fill="auto"/>
        <w:tabs>
          <w:tab w:val="left" w:pos="648"/>
        </w:tabs>
        <w:ind w:firstLine="0"/>
        <w:jc w:val="both"/>
        <w:rPr>
          <w:rFonts w:asciiTheme="minorHAnsi" w:hAnsiTheme="minorHAnsi" w:cstheme="minorHAnsi"/>
        </w:rPr>
      </w:pPr>
      <w:bookmarkStart w:id="9" w:name="bookmark6"/>
      <w:r w:rsidRPr="00F30F04">
        <w:rPr>
          <w:rFonts w:asciiTheme="minorHAnsi" w:hAnsiTheme="minorHAnsi" w:cstheme="minorHAnsi"/>
        </w:rPr>
        <w:t>Określenia podstawowe</w:t>
      </w:r>
      <w:bookmarkEnd w:id="9"/>
    </w:p>
    <w:p w:rsidR="000B45A9" w:rsidRPr="00F30F04" w:rsidRDefault="000A4C05">
      <w:pPr>
        <w:pStyle w:val="Teksttreci20"/>
        <w:shd w:val="clear" w:color="auto" w:fill="auto"/>
        <w:spacing w:before="0" w:after="0" w:line="427" w:lineRule="exact"/>
        <w:ind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Określenia podane w niniejszej Specyfikacji Technicznej są zgodne z określeniami zawartymi w obowiązujących Polskich normach.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Sieć ciepłownicza </w:t>
      </w:r>
      <w:r w:rsidRPr="00F30F04">
        <w:rPr>
          <w:rFonts w:asciiTheme="minorHAnsi" w:hAnsiTheme="minorHAnsi" w:cstheme="minorHAnsi"/>
        </w:rPr>
        <w:t xml:space="preserve">- </w:t>
      </w:r>
      <w:r w:rsidR="005E3AE8" w:rsidRPr="00F30F04">
        <w:rPr>
          <w:rFonts w:asciiTheme="minorHAnsi" w:hAnsiTheme="minorHAnsi" w:cstheme="minorHAnsi"/>
        </w:rPr>
        <w:t>u</w:t>
      </w:r>
      <w:r w:rsidRPr="00F30F04">
        <w:rPr>
          <w:rFonts w:asciiTheme="minorHAnsi" w:hAnsiTheme="minorHAnsi" w:cstheme="minorHAnsi"/>
        </w:rPr>
        <w:t xml:space="preserve">kład rurociągów ze wszystkimi urządzeniami na nich zamontowanymi </w:t>
      </w:r>
      <w:r w:rsidRPr="00F30F04">
        <w:rPr>
          <w:rFonts w:asciiTheme="minorHAnsi" w:hAnsiTheme="minorHAnsi" w:cstheme="minorHAnsi"/>
        </w:rPr>
        <w:lastRenderedPageBreak/>
        <w:t>(armatura odcinająca i regulacyjna, urządzenia kontrolno-pomiarowe, odpowietrzenia, odwodnienia, studzienki, kompensatory, drenaże, konstrukcje nośne sieci nadziemnych itp.).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Preizolowana sieć ciepłownicza </w:t>
      </w:r>
      <w:r w:rsidRPr="00F30F04">
        <w:rPr>
          <w:rFonts w:asciiTheme="minorHAnsi" w:hAnsiTheme="minorHAnsi" w:cstheme="minorHAnsi"/>
        </w:rPr>
        <w:t>- układ rurociągów j .w. lecz wykonany z rur, kształtek i elementów preizolowanych, zgodnie z założeniami technicznymi producenta systemu preizolacji.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jc w:val="left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System preizolacji </w:t>
      </w:r>
      <w:r w:rsidRPr="00F30F04">
        <w:rPr>
          <w:rFonts w:asciiTheme="minorHAnsi" w:hAnsiTheme="minorHAnsi" w:cstheme="minorHAnsi"/>
        </w:rPr>
        <w:t xml:space="preserve">- kompletny zespół rur, kształtek i elementów służących wykonaniu preizolowanych sieci ciepłowniczych, zaprojektowany, wyprodukowany i oferowany przez jednego producenta. Umożliwiający realizowanie w pełni funkcjonalnej sieci ciepłowniczej. </w:t>
      </w:r>
      <w:r w:rsidRPr="00F30F04">
        <w:rPr>
          <w:rStyle w:val="Teksttreci2Pogrubienie"/>
          <w:rFonts w:asciiTheme="minorHAnsi" w:hAnsiTheme="minorHAnsi" w:cstheme="minorHAnsi"/>
        </w:rPr>
        <w:t xml:space="preserve">Rura preizolowana </w:t>
      </w:r>
      <w:r w:rsidRPr="00F30F04">
        <w:rPr>
          <w:rFonts w:asciiTheme="minorHAnsi" w:hAnsiTheme="minorHAnsi" w:cstheme="minorHAnsi"/>
        </w:rPr>
        <w:t>- prefabrykat składający się z rury przewodowej, izolacji piankowej i płaszcza osłonowego. Rura preizolowana posiada niezaizolowane końcówki rury przewodowej służące do łączenia z innymi rurami, kształtkami, lub elementami sieci preizolowanej.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Kształtka preizolowana </w:t>
      </w:r>
      <w:r w:rsidRPr="00F30F04">
        <w:rPr>
          <w:rFonts w:asciiTheme="minorHAnsi" w:hAnsiTheme="minorHAnsi" w:cstheme="minorHAnsi"/>
        </w:rPr>
        <w:t>- prefabrykat składający się kształtki przewodowej (kolano, zwężka, odgałęzienie, kompensator, zawór itp.), izolacji piankowej i płaszcza osłonowego. Kształtka preizolowana posiada niezaizolowane końcówki służące do łączenia z rurami lub innymi kształtkami i elementami sieci preizolowanej.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Element preizolowany </w:t>
      </w:r>
      <w:r w:rsidRPr="00F30F04">
        <w:rPr>
          <w:rFonts w:asciiTheme="minorHAnsi" w:hAnsiTheme="minorHAnsi" w:cstheme="minorHAnsi"/>
        </w:rPr>
        <w:t>- prefabrykat składający się na system preizolacji niebędący rurą ani kształtką preizolowaną.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Rura przewodowa </w:t>
      </w:r>
      <w:r w:rsidRPr="00F30F04">
        <w:rPr>
          <w:rFonts w:asciiTheme="minorHAnsi" w:hAnsiTheme="minorHAnsi" w:cstheme="minorHAnsi"/>
        </w:rPr>
        <w:t>- rura służąca przesyłaniu czynnika grzewczego.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Pianka izolacyjna </w:t>
      </w:r>
      <w:r w:rsidRPr="00F30F04">
        <w:rPr>
          <w:rFonts w:asciiTheme="minorHAnsi" w:hAnsiTheme="minorHAnsi" w:cstheme="minorHAnsi"/>
        </w:rPr>
        <w:t>- pianka o strukturze zamkniętych komórek będąca efektem reakcji odpowiednich związków chemicznych, służąca izolacji termicznej rury przewodowej i będąca na trwałe z nią związana.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Płaszcz osłonowy </w:t>
      </w:r>
      <w:r w:rsidRPr="00F30F04">
        <w:rPr>
          <w:rFonts w:asciiTheme="minorHAnsi" w:hAnsiTheme="minorHAnsi" w:cstheme="minorHAnsi"/>
        </w:rPr>
        <w:t>- zewnętrzny płaszcz wykonany z twardego polietylenu HDPE na stałe połączony poprzez piankę izolacyjną z kształtką przewodową i służący ochronie ich przed wpływem czynników zewnętrznych. Jak również przejmująca na cały układ tarcie lub opór gruntu w przypadku sieci podziemnej.</w:t>
      </w:r>
    </w:p>
    <w:p w:rsidR="000B45A9" w:rsidRPr="00F30F04" w:rsidRDefault="000A4C05" w:rsidP="00392DD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Style w:val="Teksttreci2Pogrubienie"/>
          <w:rFonts w:asciiTheme="minorHAnsi" w:hAnsiTheme="minorHAnsi" w:cstheme="minorHAnsi"/>
        </w:rPr>
        <w:t xml:space="preserve">Zespół złącza, mufa </w:t>
      </w:r>
      <w:r w:rsidRPr="00F30F04">
        <w:rPr>
          <w:rFonts w:asciiTheme="minorHAnsi" w:hAnsiTheme="minorHAnsi" w:cstheme="minorHAnsi"/>
        </w:rPr>
        <w:t xml:space="preserve">- jest to komplet elementów służących połączeniu rury osłonowej lub płaszcza osłonowego i wypełnienia pianką izolacyjną przestrzeni między rurą przewodową </w:t>
      </w:r>
      <w:proofErr w:type="spellStart"/>
      <w:r w:rsidRPr="00F30F04">
        <w:rPr>
          <w:rFonts w:asciiTheme="minorHAnsi" w:hAnsiTheme="minorHAnsi" w:cstheme="minorHAnsi"/>
        </w:rPr>
        <w:t>aosłonową</w:t>
      </w:r>
      <w:proofErr w:type="spellEnd"/>
      <w:r w:rsidRPr="00F30F04">
        <w:rPr>
          <w:rFonts w:asciiTheme="minorHAnsi" w:hAnsiTheme="minorHAnsi" w:cstheme="minorHAnsi"/>
        </w:rPr>
        <w:t>, w miejscu łączenia (spawania, lutowania, zgrzewania) rury lub kształtki przewodowej.</w:t>
      </w:r>
    </w:p>
    <w:p w:rsidR="000B45A9" w:rsidRPr="00F30F04" w:rsidRDefault="000A4C05">
      <w:pPr>
        <w:pStyle w:val="Nagwek11"/>
        <w:keepNext/>
        <w:keepLines/>
        <w:numPr>
          <w:ilvl w:val="0"/>
          <w:numId w:val="14"/>
        </w:numPr>
        <w:shd w:val="clear" w:color="auto" w:fill="auto"/>
        <w:tabs>
          <w:tab w:val="left" w:pos="478"/>
        </w:tabs>
        <w:spacing w:after="64"/>
        <w:ind w:left="460" w:hanging="460"/>
        <w:jc w:val="left"/>
        <w:rPr>
          <w:rFonts w:asciiTheme="minorHAnsi" w:hAnsiTheme="minorHAnsi" w:cstheme="minorHAnsi"/>
        </w:rPr>
      </w:pPr>
      <w:bookmarkStart w:id="10" w:name="bookmark7"/>
      <w:r w:rsidRPr="00F30F04">
        <w:rPr>
          <w:rFonts w:asciiTheme="minorHAnsi" w:hAnsiTheme="minorHAnsi" w:cstheme="minorHAnsi"/>
        </w:rPr>
        <w:t xml:space="preserve"> 5</w:t>
      </w:r>
      <w:r w:rsidRPr="00F30F04">
        <w:rPr>
          <w:rFonts w:asciiTheme="minorHAnsi" w:hAnsiTheme="minorHAnsi" w:cstheme="minorHAnsi"/>
        </w:rPr>
        <w:tab/>
        <w:t>Nazwy i kody grup, klas i kategorii robót</w:t>
      </w:r>
      <w:bookmarkEnd w:id="10"/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Wspólny Słownik Zamówień: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45100000-8 Przygotowanie terenu pod budowę.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45110000-1 Roboty w zakresie burzenia i rozbiórki. Roboty ziemne.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45111000-8 Roboty w zakresie burzenia i rozbiórki, roboty ziemne.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45111200-0 Roboty w zakresie przygotowania terenu pod budowę i roboty ziemne. CPV 45111220-6 Roboty w zakresie usuwania gruzu.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45112000-5 Roboty w zakresie usuwania gleby.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45112210-0 Usuwanie wierzchniej warstwy ziemi.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45112710-5 Roboty w zakresie kształtowania terenów zielonych.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CPV 45200000-9 Roboty budowlane w zakresie wznoszenia kompletnych obiektów budowlanych.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45230000-8 Roboty budowlane w zakresie budowy rurociągów.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45231000-5 Roboty budowlane w zakresie budowy rurociągów CPV 45231100-6 Ogólne roboty budowlane związane z budową rurociągów CPV 45231110-9 Układanie rurociągów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45233000-9 Roboty w zakresie wykonywania nawierzchni dróg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45233222-1 Roboty w zakresie chodników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45233252-0 Roboty w zakresie nawierzchni ulic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45233280-5 Wznoszenie barier drogowych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45233290-8 Instalowanie znaków drogowych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45300000-0 Roboty w zakresie instalacji budowlanych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45320000-6 Roboty izolacyjne</w:t>
      </w:r>
    </w:p>
    <w:p w:rsidR="000B45A9" w:rsidRPr="00F30F04" w:rsidRDefault="000A4C05">
      <w:pPr>
        <w:pStyle w:val="Teksttreci20"/>
        <w:shd w:val="clear" w:color="auto" w:fill="auto"/>
        <w:spacing w:before="0" w:after="416" w:line="33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CPV 45321000-3 Izolacja cieplna</w:t>
      </w:r>
    </w:p>
    <w:p w:rsidR="000B45A9" w:rsidRPr="00F30F04" w:rsidRDefault="000A4C05">
      <w:pPr>
        <w:pStyle w:val="Nagwek11"/>
        <w:keepNext/>
        <w:keepLines/>
        <w:numPr>
          <w:ilvl w:val="0"/>
          <w:numId w:val="14"/>
        </w:numPr>
        <w:shd w:val="clear" w:color="auto" w:fill="auto"/>
        <w:tabs>
          <w:tab w:val="left" w:pos="478"/>
        </w:tabs>
        <w:spacing w:after="520"/>
        <w:ind w:left="460" w:hanging="460"/>
        <w:jc w:val="left"/>
        <w:rPr>
          <w:rFonts w:asciiTheme="minorHAnsi" w:hAnsiTheme="minorHAnsi" w:cstheme="minorHAnsi"/>
        </w:rPr>
      </w:pPr>
      <w:bookmarkStart w:id="11" w:name="bookmark8"/>
      <w:r w:rsidRPr="00F30F04">
        <w:rPr>
          <w:rFonts w:asciiTheme="minorHAnsi" w:hAnsiTheme="minorHAnsi" w:cstheme="minorHAnsi"/>
        </w:rPr>
        <w:t>MATERIAŁY</w:t>
      </w:r>
      <w:bookmarkEnd w:id="11"/>
    </w:p>
    <w:p w:rsidR="000B45A9" w:rsidRPr="00F30F04" w:rsidRDefault="000A4C05">
      <w:pPr>
        <w:pStyle w:val="Nagwek11"/>
        <w:keepNext/>
        <w:keepLines/>
        <w:shd w:val="clear" w:color="auto" w:fill="auto"/>
        <w:spacing w:after="56"/>
        <w:ind w:left="460" w:hanging="460"/>
        <w:jc w:val="left"/>
        <w:rPr>
          <w:rFonts w:asciiTheme="minorHAnsi" w:hAnsiTheme="minorHAnsi" w:cstheme="minorHAnsi"/>
        </w:rPr>
      </w:pPr>
      <w:bookmarkStart w:id="12" w:name="bookmark9"/>
      <w:r w:rsidRPr="00F30F04">
        <w:rPr>
          <w:rFonts w:asciiTheme="minorHAnsi" w:hAnsiTheme="minorHAnsi" w:cstheme="minorHAnsi"/>
        </w:rPr>
        <w:t xml:space="preserve">&gt; </w:t>
      </w:r>
      <w:r w:rsidRPr="00F30F04">
        <w:rPr>
          <w:rStyle w:val="Nagwek12"/>
          <w:rFonts w:asciiTheme="minorHAnsi" w:hAnsiTheme="minorHAnsi" w:cstheme="minorHAnsi"/>
          <w:b/>
          <w:bCs/>
        </w:rPr>
        <w:t>Materiały podstawowe</w:t>
      </w:r>
      <w:bookmarkEnd w:id="12"/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Transport materiałów na plac budowy musi odbywać się z zachowaniem następujących zasad: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rury należy przewozić samochodami dłużycowymi ułożone płasko na dnie ładowni, w stosach nie wyżej niż krawędź burty, w przypadku przewożenia rur o różnych długościach dłuższe pod krótszymi,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rury nie mogą leżeć ani opierać się na kantach i krawędziach środków transportowych mogących uszkodzić lub wgnieść płaszcz osłonowy,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 załadunku i rozładunku rur i kształtek preizolowanych nie wolno stosować lin czy łańcuchów metalowych mogących uszkodzić lub wgnieść płaszcz osłonowy,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78"/>
        </w:tabs>
        <w:spacing w:before="0" w:after="0" w:line="346" w:lineRule="exact"/>
        <w:ind w:left="460" w:hanging="46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 podnoszenia należy stosować taśmy parciane o szerokości min. 100 mm,</w:t>
      </w:r>
    </w:p>
    <w:p w:rsidR="000B45A9" w:rsidRPr="00F30F04" w:rsidRDefault="000A4C05">
      <w:pPr>
        <w:pStyle w:val="Teksttreci20"/>
        <w:shd w:val="clear" w:color="auto" w:fill="auto"/>
        <w:spacing w:before="0" w:after="0" w:line="350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przypadku składowania rur preizolowanych na budowie należy: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0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przechowywać i magazynować je w taki sposób, aby zabezpieczyć je przed uszkodzeniem,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0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należy je układać na płaskiej, równej powierzchni, w przypadku stosowania podkładów należy je układać nie rzadziej niż co 5 m i nie dalej niż 40 cm od końców,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0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stosy rur nie mogą być wyższe niż 2 m i należy je zabezpieczyć przed „rozjechaniem się” poprzez klinowanie, klinami o szerokości min. 10 cm,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0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pomiędzy warstwami rur nie należy stosować przekładek,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0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rur przy składowaniu nie wolno krzyżować,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188" w:line="350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zaleca się układać rury tak, aby nalepki na rurach znajdowały się po jednej stronie.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56"/>
        <w:ind w:left="460" w:hanging="460"/>
        <w:jc w:val="both"/>
        <w:rPr>
          <w:rFonts w:asciiTheme="minorHAnsi" w:hAnsiTheme="minorHAnsi" w:cstheme="minorHAnsi"/>
        </w:rPr>
      </w:pPr>
      <w:bookmarkStart w:id="13" w:name="bookmark10"/>
      <w:r w:rsidRPr="00F30F04">
        <w:rPr>
          <w:rFonts w:asciiTheme="minorHAnsi" w:hAnsiTheme="minorHAnsi" w:cstheme="minorHAnsi"/>
        </w:rPr>
        <w:t xml:space="preserve">&gt; </w:t>
      </w:r>
      <w:r w:rsidRPr="00F30F04">
        <w:rPr>
          <w:rStyle w:val="Nagwek12"/>
          <w:rFonts w:asciiTheme="minorHAnsi" w:hAnsiTheme="minorHAnsi" w:cstheme="minorHAnsi"/>
          <w:b/>
          <w:bCs/>
        </w:rPr>
        <w:t>Materiały pozostałe</w:t>
      </w:r>
      <w:bookmarkEnd w:id="13"/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materiały dostarczone przez wykonawcę muszą posiadać wszelkie atesty i aprobaty wymagane odrębnymi przepisami,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powyższe atesty i aprobaty wykonawca dostarczy zamawiającemu przed odbiorem robót, w których materiały te zostały użyte,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materiały muszą być stosowane zgodnie z zaleceniami producenta,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razie wbudowania lub użycia materiałów niedopuszczonych do stosowania w budownictwie lub wadliwych wykonawca na własny koszt dokona ich wymiany na właściwe,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ma obowiązek informować Zamawiającego o odkrytych wadach zastosowanych materiałów i ich wymiany, nawet w przypadku, gdy zostały już odebrane przez Zamawiającego.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materiały zastosowane do odtworzenia terenu lub majątku osób trzecich w zakresie realizowanego zadania lub naprawy szkód wyrządzonych przez wykonawcę nie mogą być gorszej jakości ani stanu niż istniejące wcześniej,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176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stosowane materiały muszą odpowiadać właściwym Polskim i Europejskim Normom oraz przepisom ochrony środowiska.</w:t>
      </w:r>
    </w:p>
    <w:p w:rsidR="000B45A9" w:rsidRPr="00F30F04" w:rsidRDefault="000A4C05">
      <w:pPr>
        <w:pStyle w:val="Nagwek11"/>
        <w:keepNext/>
        <w:keepLines/>
        <w:numPr>
          <w:ilvl w:val="0"/>
          <w:numId w:val="15"/>
        </w:numPr>
        <w:shd w:val="clear" w:color="auto" w:fill="auto"/>
        <w:tabs>
          <w:tab w:val="left" w:pos="643"/>
        </w:tabs>
        <w:spacing w:after="64"/>
        <w:ind w:left="460" w:hanging="460"/>
        <w:jc w:val="both"/>
        <w:rPr>
          <w:rFonts w:asciiTheme="minorHAnsi" w:hAnsiTheme="minorHAnsi" w:cstheme="minorHAnsi"/>
        </w:rPr>
      </w:pPr>
      <w:bookmarkStart w:id="14" w:name="bookmark11"/>
      <w:r w:rsidRPr="00F30F04">
        <w:rPr>
          <w:rFonts w:asciiTheme="minorHAnsi" w:hAnsiTheme="minorHAnsi" w:cstheme="minorHAnsi"/>
        </w:rPr>
        <w:t>Materiały w zakresie budowy rurociągów</w:t>
      </w:r>
      <w:bookmarkEnd w:id="14"/>
      <w:r w:rsidR="003628E1" w:rsidRPr="00F30F04">
        <w:rPr>
          <w:rFonts w:asciiTheme="minorHAnsi" w:hAnsiTheme="minorHAnsi" w:cstheme="minorHAnsi"/>
        </w:rPr>
        <w:t xml:space="preserve"> preizolowanych</w:t>
      </w:r>
    </w:p>
    <w:p w:rsidR="00C57B0F" w:rsidRPr="00F30F04" w:rsidRDefault="00C57B0F" w:rsidP="00C57B0F">
      <w:pPr>
        <w:pStyle w:val="Teksttreci20"/>
        <w:shd w:val="clear" w:color="auto" w:fill="auto"/>
        <w:spacing w:before="0" w:after="0"/>
        <w:ind w:left="420"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System preizolowany musi odpowiadać wymaganiom jakościowym zgodnie z najnowszymi i aktualnymi normami PN-EN 253, PN-EN 448, PN-EN 488, PN-EN 489 oraz musi posiadać także aktualną aprobatę techniczną lub krajową ocenę techniczną</w:t>
      </w:r>
    </w:p>
    <w:p w:rsidR="00C57B0F" w:rsidRPr="00F30F04" w:rsidRDefault="00C57B0F" w:rsidP="00C57B0F">
      <w:pPr>
        <w:pStyle w:val="Teksttreci20"/>
        <w:shd w:val="clear" w:color="auto" w:fill="auto"/>
        <w:spacing w:before="0" w:after="0"/>
        <w:ind w:left="420" w:firstLine="0"/>
        <w:rPr>
          <w:rFonts w:asciiTheme="minorHAnsi" w:hAnsiTheme="minorHAnsi" w:cstheme="minorHAnsi"/>
          <w:highlight w:val="yellow"/>
        </w:rPr>
      </w:pPr>
    </w:p>
    <w:p w:rsidR="00C57B0F" w:rsidRPr="00F30F04" w:rsidRDefault="00C57B0F" w:rsidP="00C57B0F">
      <w:pPr>
        <w:pStyle w:val="Teksttreci20"/>
        <w:shd w:val="clear" w:color="auto" w:fill="auto"/>
        <w:spacing w:before="0" w:after="0"/>
        <w:ind w:left="360"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System preizolowany (mufy, trójniki, rury, kolana oraz pojemniki z pianką ) stosowany na budowie musi pochodzić w całości z produkcji jednego producenta , gdyż </w:t>
      </w:r>
      <w:r w:rsidR="0034414A" w:rsidRPr="00F30F04">
        <w:rPr>
          <w:rFonts w:asciiTheme="minorHAnsi" w:hAnsiTheme="minorHAnsi" w:cstheme="minorHAnsi"/>
        </w:rPr>
        <w:t xml:space="preserve">Zamawiający </w:t>
      </w:r>
      <w:r w:rsidRPr="00F30F04">
        <w:rPr>
          <w:rFonts w:asciiTheme="minorHAnsi" w:hAnsiTheme="minorHAnsi" w:cstheme="minorHAnsi"/>
        </w:rPr>
        <w:t>wymaga gwarancji na system preizolowany.</w:t>
      </w:r>
    </w:p>
    <w:p w:rsidR="0034414A" w:rsidRPr="00F30F04" w:rsidRDefault="0034414A" w:rsidP="00C57B0F">
      <w:pPr>
        <w:pStyle w:val="Teksttreci20"/>
        <w:shd w:val="clear" w:color="auto" w:fill="auto"/>
        <w:spacing w:before="0" w:after="0"/>
        <w:ind w:left="360" w:firstLine="0"/>
        <w:rPr>
          <w:rFonts w:asciiTheme="minorHAnsi" w:hAnsiTheme="minorHAnsi" w:cstheme="minorHAnsi"/>
          <w:highlight w:val="yellow"/>
        </w:rPr>
      </w:pPr>
    </w:p>
    <w:p w:rsidR="0034414A" w:rsidRPr="00F30F04" w:rsidRDefault="0034414A" w:rsidP="0034414A">
      <w:pPr>
        <w:shd w:val="clear" w:color="auto" w:fill="FFFFFF"/>
        <w:spacing w:before="60"/>
        <w:ind w:right="-40"/>
        <w:jc w:val="both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      Ciepłociąg należy wykonać z rur preiz</w:t>
      </w:r>
      <w:r w:rsidR="005E3AE8" w:rsidRPr="00F30F04">
        <w:rPr>
          <w:rFonts w:asciiTheme="minorHAnsi" w:hAnsiTheme="minorHAnsi" w:cstheme="minorHAnsi"/>
        </w:rPr>
        <w:t xml:space="preserve">olowanych produkowanych metodą </w:t>
      </w:r>
      <w:proofErr w:type="spellStart"/>
      <w:r w:rsidRPr="00F30F04">
        <w:rPr>
          <w:rFonts w:asciiTheme="minorHAnsi" w:hAnsiTheme="minorHAnsi" w:cstheme="minorHAnsi"/>
        </w:rPr>
        <w:t>conti</w:t>
      </w:r>
      <w:proofErr w:type="spellEnd"/>
      <w:r w:rsidRPr="00F30F04">
        <w:rPr>
          <w:rFonts w:asciiTheme="minorHAnsi" w:hAnsiTheme="minorHAnsi" w:cstheme="minorHAnsi"/>
        </w:rPr>
        <w:t xml:space="preserve"> wyposażonych w barierę </w:t>
      </w:r>
      <w:proofErr w:type="spellStart"/>
      <w:r w:rsidRPr="00F30F04">
        <w:rPr>
          <w:rFonts w:asciiTheme="minorHAnsi" w:hAnsiTheme="minorHAnsi" w:cstheme="minorHAnsi"/>
        </w:rPr>
        <w:t>antydyfuzyjną</w:t>
      </w:r>
      <w:proofErr w:type="spellEnd"/>
      <w:r w:rsidRPr="00F30F04">
        <w:rPr>
          <w:rFonts w:asciiTheme="minorHAnsi" w:hAnsiTheme="minorHAnsi" w:cstheme="minorHAnsi"/>
        </w:rPr>
        <w:t xml:space="preserve"> wykonaną zgod</w:t>
      </w:r>
      <w:r w:rsidR="005E3AE8" w:rsidRPr="00F30F04">
        <w:rPr>
          <w:rFonts w:asciiTheme="minorHAnsi" w:hAnsiTheme="minorHAnsi" w:cstheme="minorHAnsi"/>
        </w:rPr>
        <w:t xml:space="preserve">nie z normą PN-EN 253 z foli </w:t>
      </w:r>
      <w:r w:rsidRPr="00F30F04">
        <w:rPr>
          <w:rFonts w:asciiTheme="minorHAnsi" w:hAnsiTheme="minorHAnsi" w:cstheme="minorHAnsi"/>
        </w:rPr>
        <w:t>aluminiowej umieszczonej pomiędzy płaszczem HDPE a izolacją standardową wykonaną ze sztywnej pianki PUR</w:t>
      </w:r>
      <w:r w:rsidR="002F7EA7" w:rsidRPr="00F30F04">
        <w:rPr>
          <w:rFonts w:asciiTheme="minorHAnsi" w:hAnsiTheme="minorHAnsi" w:cstheme="minorHAnsi"/>
        </w:rPr>
        <w:t>.</w:t>
      </w:r>
    </w:p>
    <w:p w:rsidR="000F253A" w:rsidRPr="00F30F04" w:rsidRDefault="000F253A" w:rsidP="000F253A">
      <w:pPr>
        <w:pStyle w:val="Akapitzlist"/>
        <w:ind w:left="567"/>
        <w:rPr>
          <w:rFonts w:asciiTheme="minorHAnsi" w:hAnsiTheme="minorHAnsi" w:cstheme="minorHAnsi"/>
          <w:sz w:val="24"/>
          <w:szCs w:val="24"/>
          <w:highlight w:val="yellow"/>
          <w:lang w:val="pl-PL"/>
        </w:rPr>
      </w:pPr>
    </w:p>
    <w:p w:rsidR="003628E1" w:rsidRPr="00F30F04" w:rsidRDefault="003628E1" w:rsidP="003628E1">
      <w:pPr>
        <w:pStyle w:val="Akapitzlist"/>
        <w:numPr>
          <w:ilvl w:val="0"/>
          <w:numId w:val="32"/>
        </w:numPr>
        <w:ind w:left="567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Rura przewodowa</w:t>
      </w:r>
    </w:p>
    <w:p w:rsidR="003628E1" w:rsidRPr="00F30F04" w:rsidRDefault="003628E1" w:rsidP="003628E1">
      <w:pPr>
        <w:pStyle w:val="Teksttreci20"/>
        <w:numPr>
          <w:ilvl w:val="0"/>
          <w:numId w:val="35"/>
        </w:numPr>
        <w:shd w:val="clear" w:color="auto" w:fill="auto"/>
        <w:spacing w:before="0" w:after="0" w:line="250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Rura przewodowa stalowa musi spełniać wymagania jakościowe określone w normie PN-EN 253:2009+A2:2015 odnośnie:</w:t>
      </w:r>
    </w:p>
    <w:p w:rsidR="003628E1" w:rsidRPr="00F30F04" w:rsidRDefault="003628E1" w:rsidP="003628E1">
      <w:pPr>
        <w:pStyle w:val="Teksttreci20"/>
        <w:numPr>
          <w:ilvl w:val="0"/>
          <w:numId w:val="33"/>
        </w:numPr>
        <w:shd w:val="clear" w:color="auto" w:fill="auto"/>
        <w:tabs>
          <w:tab w:val="left" w:pos="1098"/>
        </w:tabs>
        <w:spacing w:before="0" w:after="0" w:line="294" w:lineRule="exact"/>
        <w:ind w:left="380" w:firstLine="187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Materiału (rodzaj stali wg Tablicy 1)</w:t>
      </w:r>
    </w:p>
    <w:p w:rsidR="003628E1" w:rsidRPr="00F30F04" w:rsidRDefault="003628E1" w:rsidP="003628E1">
      <w:pPr>
        <w:pStyle w:val="Teksttreci20"/>
        <w:numPr>
          <w:ilvl w:val="0"/>
          <w:numId w:val="33"/>
        </w:numPr>
        <w:shd w:val="clear" w:color="auto" w:fill="auto"/>
        <w:tabs>
          <w:tab w:val="left" w:pos="1098"/>
        </w:tabs>
        <w:spacing w:before="0" w:after="0" w:line="294" w:lineRule="exact"/>
        <w:ind w:left="380" w:firstLine="187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średnicy zewnętrznej rury stalowej,</w:t>
      </w:r>
    </w:p>
    <w:p w:rsidR="003628E1" w:rsidRPr="00F30F04" w:rsidRDefault="003628E1" w:rsidP="003628E1">
      <w:pPr>
        <w:pStyle w:val="Teksttreci20"/>
        <w:numPr>
          <w:ilvl w:val="0"/>
          <w:numId w:val="33"/>
        </w:numPr>
        <w:shd w:val="clear" w:color="auto" w:fill="auto"/>
        <w:tabs>
          <w:tab w:val="left" w:pos="1098"/>
        </w:tabs>
        <w:spacing w:before="0" w:after="0" w:line="294" w:lineRule="exact"/>
        <w:ind w:left="380" w:firstLine="187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minimalnych grubości ścianki rur stalowych,</w:t>
      </w:r>
    </w:p>
    <w:p w:rsidR="003628E1" w:rsidRPr="00F30F04" w:rsidRDefault="003628E1" w:rsidP="003628E1">
      <w:pPr>
        <w:pStyle w:val="Teksttreci20"/>
        <w:numPr>
          <w:ilvl w:val="0"/>
          <w:numId w:val="33"/>
        </w:numPr>
        <w:shd w:val="clear" w:color="auto" w:fill="auto"/>
        <w:tabs>
          <w:tab w:val="left" w:pos="1098"/>
        </w:tabs>
        <w:spacing w:before="0" w:after="0" w:line="274" w:lineRule="exact"/>
        <w:ind w:left="380" w:right="1780" w:firstLine="187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tolerancji średnicy i tolerancji grubości ścianki rur stalowych. </w:t>
      </w:r>
    </w:p>
    <w:p w:rsidR="003628E1" w:rsidRPr="00F30F04" w:rsidRDefault="003628E1" w:rsidP="003628E1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74" w:lineRule="exact"/>
        <w:ind w:left="426" w:right="1780" w:hanging="284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Tolerancja długości rury stalowej powinna wynosić +15/-0 mm.</w:t>
      </w:r>
    </w:p>
    <w:p w:rsidR="003628E1" w:rsidRPr="00F30F04" w:rsidRDefault="003628E1" w:rsidP="003628E1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74" w:lineRule="exact"/>
        <w:ind w:left="426" w:right="1780" w:hanging="284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Nie dopuszcza się stosowania rur o innych długościach niż 6m lub 12m .</w:t>
      </w:r>
    </w:p>
    <w:p w:rsidR="003628E1" w:rsidRPr="00F30F04" w:rsidRDefault="003628E1" w:rsidP="003628E1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74" w:lineRule="exact"/>
        <w:ind w:left="426" w:right="4" w:hanging="284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Nie dopuszcza się do występowania szwów obwodowych na długości rury przewodowej.</w:t>
      </w:r>
    </w:p>
    <w:p w:rsidR="003628E1" w:rsidRPr="00F30F04" w:rsidRDefault="003628E1" w:rsidP="003628E1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before="0" w:after="0" w:line="274" w:lineRule="exact"/>
        <w:ind w:left="426" w:right="4" w:hanging="284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Rury stalowe muszą posiadać świadectwo odbioru zgodne z PN-EN10204 3.1.</w:t>
      </w:r>
    </w:p>
    <w:p w:rsidR="003628E1" w:rsidRPr="00F30F04" w:rsidRDefault="003628E1" w:rsidP="003628E1">
      <w:pPr>
        <w:pStyle w:val="Teksttreci20"/>
        <w:numPr>
          <w:ilvl w:val="0"/>
          <w:numId w:val="35"/>
        </w:numPr>
        <w:shd w:val="clear" w:color="auto" w:fill="auto"/>
        <w:spacing w:before="0" w:after="0" w:line="259" w:lineRule="exact"/>
        <w:ind w:left="426" w:hanging="284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celu zapewnienia optymalnej przyczepności pianki poliuretanowej wszystkie rury muszą być poddane dodatkowej obróbce - śrutowaniu .</w:t>
      </w:r>
    </w:p>
    <w:p w:rsidR="003628E1" w:rsidRPr="00F30F04" w:rsidRDefault="003628E1" w:rsidP="003628E1">
      <w:pPr>
        <w:pStyle w:val="Teksttreci20"/>
        <w:numPr>
          <w:ilvl w:val="0"/>
          <w:numId w:val="35"/>
        </w:numPr>
        <w:shd w:val="clear" w:color="auto" w:fill="auto"/>
        <w:spacing w:before="0" w:after="0" w:line="259" w:lineRule="exact"/>
        <w:ind w:left="426" w:hanging="284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Końce rur muszą być ukosowane zgodnie z normą PN-EN ISO 9692:2014 Spawanie i procesy pokrewne - Rodzaje przygotowania złączy.</w:t>
      </w:r>
    </w:p>
    <w:p w:rsidR="0034414A" w:rsidRPr="00F30F04" w:rsidRDefault="0034414A" w:rsidP="0034414A">
      <w:pPr>
        <w:pStyle w:val="Teksttreci20"/>
        <w:shd w:val="clear" w:color="auto" w:fill="auto"/>
        <w:spacing w:before="0" w:after="0" w:line="259" w:lineRule="exact"/>
        <w:ind w:left="426" w:firstLine="0"/>
        <w:jc w:val="left"/>
        <w:rPr>
          <w:rFonts w:asciiTheme="minorHAnsi" w:hAnsiTheme="minorHAnsi" w:cstheme="minorHAnsi"/>
        </w:rPr>
      </w:pPr>
    </w:p>
    <w:p w:rsidR="003628E1" w:rsidRPr="00F30F04" w:rsidRDefault="003628E1" w:rsidP="003628E1">
      <w:pPr>
        <w:pStyle w:val="Akapitzlist"/>
        <w:numPr>
          <w:ilvl w:val="0"/>
          <w:numId w:val="32"/>
        </w:numPr>
        <w:ind w:left="42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Izolacja termiczna</w:t>
      </w:r>
    </w:p>
    <w:p w:rsidR="003628E1" w:rsidRPr="00F30F04" w:rsidRDefault="003628E1" w:rsidP="003628E1">
      <w:pPr>
        <w:pStyle w:val="Nagwek1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Izolacja termiczna powinna być wykonana ze sztywnej pianki poliuretanowej PUR pienionej na bazie </w:t>
      </w:r>
      <w:proofErr w:type="spellStart"/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>Cyklopentanu</w:t>
      </w:r>
      <w:proofErr w:type="spellEnd"/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, bez udziału związków </w:t>
      </w:r>
      <w:proofErr w:type="spellStart"/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>chlorofluorocarbonu</w:t>
      </w:r>
      <w:proofErr w:type="spellEnd"/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i </w:t>
      </w:r>
      <w:proofErr w:type="spellStart"/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>chlorofluorowęglowodoru</w:t>
      </w:r>
      <w:proofErr w:type="spellEnd"/>
    </w:p>
    <w:p w:rsidR="003628E1" w:rsidRPr="00F30F04" w:rsidRDefault="003628E1" w:rsidP="003628E1">
      <w:pPr>
        <w:pStyle w:val="Nagwek1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>Pianka izolacyjna użyta do produkcji oferowanych rur preizolowanych musi spełniać wymagania normy PN-EN 253:2009+A2:2015 odnośnie:</w:t>
      </w:r>
    </w:p>
    <w:p w:rsidR="003628E1" w:rsidRPr="00F30F04" w:rsidRDefault="003628E1" w:rsidP="003628E1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struktury komórkowej,</w:t>
      </w:r>
    </w:p>
    <w:p w:rsidR="003628E1" w:rsidRPr="00F30F04" w:rsidRDefault="003628E1" w:rsidP="003628E1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gęstości,</w:t>
      </w:r>
    </w:p>
    <w:p w:rsidR="003628E1" w:rsidRPr="00F30F04" w:rsidRDefault="003628E1" w:rsidP="003628E1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wytrzymałości na ściskanie,</w:t>
      </w:r>
    </w:p>
    <w:p w:rsidR="003628E1" w:rsidRPr="00F30F04" w:rsidRDefault="003628E1" w:rsidP="003628E1">
      <w:pPr>
        <w:pStyle w:val="Teksttreci20"/>
        <w:numPr>
          <w:ilvl w:val="0"/>
          <w:numId w:val="40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chłonności wody w podwyższonej temperaturze.</w:t>
      </w:r>
    </w:p>
    <w:p w:rsidR="003628E1" w:rsidRPr="00F30F04" w:rsidRDefault="003628E1" w:rsidP="003628E1">
      <w:pPr>
        <w:pStyle w:val="Teksttreci20"/>
        <w:shd w:val="clear" w:color="auto" w:fill="auto"/>
        <w:tabs>
          <w:tab w:val="left" w:pos="366"/>
        </w:tabs>
        <w:spacing w:before="0" w:after="0" w:line="259" w:lineRule="exact"/>
        <w:ind w:firstLine="0"/>
        <w:rPr>
          <w:rFonts w:asciiTheme="minorHAnsi" w:hAnsiTheme="minorHAnsi" w:cstheme="minorHAnsi"/>
        </w:rPr>
      </w:pPr>
    </w:p>
    <w:p w:rsidR="003628E1" w:rsidRPr="00F30F04" w:rsidRDefault="003628E1" w:rsidP="003628E1">
      <w:pPr>
        <w:pStyle w:val="Akapitzlist"/>
        <w:numPr>
          <w:ilvl w:val="0"/>
          <w:numId w:val="32"/>
        </w:numPr>
        <w:ind w:left="426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Płaszcz osłonowy rury</w:t>
      </w:r>
    </w:p>
    <w:p w:rsidR="003628E1" w:rsidRPr="00F30F04" w:rsidRDefault="003628E1" w:rsidP="003628E1">
      <w:pPr>
        <w:pStyle w:val="Nagwek1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b w:val="0"/>
          <w:sz w:val="24"/>
          <w:szCs w:val="24"/>
          <w:lang w:val="pl-PL"/>
        </w:rPr>
        <w:t>Płaszcz osłonowy PE-HD stosowany w procesie produkcji rur i elementów preizolowanych musi być wykonany z polietylenu wysokiej gęstości PE-HD (minimum typu PE80) i musi spełniać wymagania normy PN-EN 253 PN-EN 253:2009+A2:2015 odnośnie:</w:t>
      </w:r>
    </w:p>
    <w:p w:rsidR="003628E1" w:rsidRPr="00F30F04" w:rsidRDefault="003628E1" w:rsidP="003628E1">
      <w:pPr>
        <w:pStyle w:val="Teksttreci20"/>
        <w:numPr>
          <w:ilvl w:val="0"/>
          <w:numId w:val="38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Stosowanego surowca:</w:t>
      </w:r>
    </w:p>
    <w:p w:rsidR="003628E1" w:rsidRPr="00F30F04" w:rsidRDefault="003628E1" w:rsidP="003628E1">
      <w:pPr>
        <w:pStyle w:val="Teksttreci20"/>
        <w:numPr>
          <w:ilvl w:val="0"/>
          <w:numId w:val="39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Zawartości i rozproszenia sadzy</w:t>
      </w:r>
    </w:p>
    <w:p w:rsidR="003628E1" w:rsidRPr="00F30F04" w:rsidRDefault="003628E1" w:rsidP="003628E1">
      <w:pPr>
        <w:pStyle w:val="Teksttreci20"/>
        <w:numPr>
          <w:ilvl w:val="0"/>
          <w:numId w:val="39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Wskaźnika szybkości płynięcia</w:t>
      </w:r>
    </w:p>
    <w:p w:rsidR="003628E1" w:rsidRPr="00F30F04" w:rsidRDefault="003628E1" w:rsidP="003628E1">
      <w:pPr>
        <w:pStyle w:val="Teksttreci20"/>
        <w:numPr>
          <w:ilvl w:val="0"/>
          <w:numId w:val="39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Stabilności termicznej OIT</w:t>
      </w:r>
    </w:p>
    <w:p w:rsidR="003628E1" w:rsidRPr="00F30F04" w:rsidRDefault="003628E1" w:rsidP="003628E1">
      <w:pPr>
        <w:pStyle w:val="Teksttreci20"/>
        <w:numPr>
          <w:ilvl w:val="0"/>
          <w:numId w:val="38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Gotowego płaszcza osłonowego:</w:t>
      </w:r>
    </w:p>
    <w:p w:rsidR="003628E1" w:rsidRPr="00F30F04" w:rsidRDefault="003628E1" w:rsidP="003628E1">
      <w:pPr>
        <w:pStyle w:val="Teksttreci20"/>
        <w:numPr>
          <w:ilvl w:val="0"/>
          <w:numId w:val="41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Średnicy i grubości ścianki</w:t>
      </w:r>
    </w:p>
    <w:p w:rsidR="003628E1" w:rsidRPr="00F30F04" w:rsidRDefault="003628E1" w:rsidP="003628E1">
      <w:pPr>
        <w:pStyle w:val="Teksttreci20"/>
        <w:numPr>
          <w:ilvl w:val="0"/>
          <w:numId w:val="41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Wydłużenia po zerwaniu</w:t>
      </w:r>
    </w:p>
    <w:p w:rsidR="003628E1" w:rsidRPr="00F30F04" w:rsidRDefault="003628E1" w:rsidP="003628E1">
      <w:pPr>
        <w:pStyle w:val="Teksttreci20"/>
        <w:numPr>
          <w:ilvl w:val="0"/>
          <w:numId w:val="41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Skurczu wzdłużnego</w:t>
      </w:r>
    </w:p>
    <w:p w:rsidR="003628E1" w:rsidRPr="00F30F04" w:rsidRDefault="003628E1" w:rsidP="003628E1">
      <w:pPr>
        <w:pStyle w:val="Teksttreci20"/>
        <w:numPr>
          <w:ilvl w:val="0"/>
          <w:numId w:val="41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Odporności na pękanie naprężeniowe</w:t>
      </w:r>
    </w:p>
    <w:p w:rsidR="003628E1" w:rsidRPr="00F30F04" w:rsidRDefault="003628E1" w:rsidP="003628E1">
      <w:pPr>
        <w:pStyle w:val="Teksttreci20"/>
        <w:shd w:val="clear" w:color="auto" w:fill="auto"/>
        <w:tabs>
          <w:tab w:val="left" w:pos="366"/>
        </w:tabs>
        <w:spacing w:before="0" w:after="0" w:line="259" w:lineRule="exact"/>
        <w:ind w:left="360" w:firstLine="0"/>
        <w:rPr>
          <w:rFonts w:asciiTheme="minorHAnsi" w:hAnsiTheme="minorHAnsi" w:cstheme="minorHAnsi"/>
        </w:rPr>
      </w:pPr>
    </w:p>
    <w:p w:rsidR="003628E1" w:rsidRPr="00F30F04" w:rsidRDefault="003628E1" w:rsidP="003628E1">
      <w:pPr>
        <w:pStyle w:val="Teksttreci20"/>
        <w:numPr>
          <w:ilvl w:val="0"/>
          <w:numId w:val="32"/>
        </w:numPr>
        <w:shd w:val="clear" w:color="auto" w:fill="auto"/>
        <w:tabs>
          <w:tab w:val="left" w:pos="366"/>
        </w:tabs>
        <w:spacing w:before="0" w:after="0" w:line="259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Zespół rurowy</w:t>
      </w:r>
    </w:p>
    <w:p w:rsidR="003628E1" w:rsidRPr="00F30F04" w:rsidRDefault="003628E1" w:rsidP="003628E1">
      <w:pPr>
        <w:pStyle w:val="Akapitzlist"/>
        <w:numPr>
          <w:ilvl w:val="0"/>
          <w:numId w:val="36"/>
        </w:numPr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Rury preizolowane powinny spełniać wymagania normy PN-EN 253:2009+A2:2015 odnośnie:</w:t>
      </w:r>
    </w:p>
    <w:p w:rsidR="003628E1" w:rsidRPr="00F30F04" w:rsidRDefault="003628E1" w:rsidP="003628E1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Średnicy zewnętrznej i grubości ścianki płaszcza rur (deklaracja producenta płaszcza)</w:t>
      </w:r>
    </w:p>
    <w:p w:rsidR="003628E1" w:rsidRPr="00F30F04" w:rsidRDefault="003628E1" w:rsidP="003628E1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Odchylenia od wspó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osiowości</w:t>
      </w:r>
    </w:p>
    <w:p w:rsidR="003628E1" w:rsidRPr="00F30F04" w:rsidRDefault="003628E1" w:rsidP="003628E1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Wytrzymałości na ścinanie osiowe i styczne przed starzeniem i 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osiowe 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po starzeniu</w:t>
      </w:r>
    </w:p>
    <w:p w:rsidR="003628E1" w:rsidRPr="00F30F04" w:rsidRDefault="003628E1" w:rsidP="003628E1">
      <w:pPr>
        <w:pStyle w:val="Akapitzlist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Zachowania przy pełzaniu</w:t>
      </w:r>
    </w:p>
    <w:p w:rsidR="003628E1" w:rsidRPr="00F30F04" w:rsidRDefault="003628E1" w:rsidP="003628E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Współczynnik przewodzenia ciepła izolacji PUR nie może być większy niż 0,0240 W/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mK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przed starzeniem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i po starzeniu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badany zgodnie z PN-EN 253:2009+A1:2015</w:t>
      </w:r>
    </w:p>
    <w:p w:rsidR="003628E1" w:rsidRPr="00F30F04" w:rsidRDefault="003628E1" w:rsidP="003628E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Ciągła obliczeniowa temperatura pracy CCOT nie może być mniejsza niż +140</w:t>
      </w:r>
      <w:r w:rsidRPr="00F30F04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0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C</w:t>
      </w:r>
    </w:p>
    <w:p w:rsidR="003628E1" w:rsidRPr="00F30F04" w:rsidRDefault="003628E1" w:rsidP="003628E1">
      <w:pPr>
        <w:pStyle w:val="Akapitzlist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Długość nieizolowanych końców rur powinna wynosić 220 mm.</w:t>
      </w:r>
    </w:p>
    <w:p w:rsidR="003628E1" w:rsidRPr="00F30F04" w:rsidRDefault="003628E1" w:rsidP="003628E1">
      <w:pPr>
        <w:rPr>
          <w:rFonts w:asciiTheme="minorHAnsi" w:hAnsiTheme="minorHAnsi" w:cstheme="minorHAnsi"/>
          <w:highlight w:val="yellow"/>
        </w:rPr>
      </w:pPr>
    </w:p>
    <w:p w:rsidR="003628E1" w:rsidRPr="00F30F04" w:rsidRDefault="003628E1" w:rsidP="003628E1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Kształtki:</w:t>
      </w:r>
    </w:p>
    <w:p w:rsidR="003628E1" w:rsidRPr="00F30F04" w:rsidRDefault="003628E1" w:rsidP="003628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Wszystkie łuki stalowe stosowane na kolana muszą być wykonane jako:</w:t>
      </w:r>
    </w:p>
    <w:p w:rsidR="003628E1" w:rsidRPr="00F30F04" w:rsidRDefault="003628E1" w:rsidP="003628E1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łuki stalowe zgodne z PN-EN 448:2015</w:t>
      </w:r>
      <w:r w:rsidRPr="00F30F04">
        <w:rPr>
          <w:rFonts w:asciiTheme="minorHAnsi" w:hAnsiTheme="minorHAnsi" w:cstheme="minorHAnsi"/>
          <w:spacing w:val="10"/>
          <w:sz w:val="24"/>
          <w:szCs w:val="24"/>
          <w:lang w:val="pl-PL"/>
        </w:rPr>
        <w:t>. W</w:t>
      </w:r>
      <w:r w:rsidRPr="00F30F04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przypadku stosowania łuków wykonanych ze szwem położenie szwu musi być 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zgodne z Załącznikiem 14 Warunków technicznych wykonania, odbioru i eksploatacji rurociągów preizolowanych w płaszczu osłonowym HDPE układanych bezpośrednio w gruncie Zeszyt 2 INSTAL 2013.</w:t>
      </w:r>
    </w:p>
    <w:p w:rsidR="003628E1" w:rsidRPr="00F30F04" w:rsidRDefault="003628E1" w:rsidP="003628E1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Dla rur stalowych o średnicach ≤ Ø406,4 mm promień gięcia łuku nie może być mniejszy niż 2,5D wg PN-EN 10253-2</w:t>
      </w:r>
    </w:p>
    <w:p w:rsidR="003628E1" w:rsidRPr="00F30F04" w:rsidRDefault="003628E1" w:rsidP="003628E1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lastRenderedPageBreak/>
        <w:t>Dla rur stalowych o średnicach ≥ Ø457 mm promień gięcia łuku nie może być mniejszy niż 1,5D wg PN-EN 10253-2</w:t>
      </w:r>
    </w:p>
    <w:p w:rsidR="003628E1" w:rsidRPr="00F30F04" w:rsidRDefault="003628E1" w:rsidP="003628E1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minimalna 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grubośc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ścianki na całej długości łuku nie może być mniejsza niż 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grubośc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ścianki rury prostej o tej samej średnicy nominalnej</w:t>
      </w:r>
    </w:p>
    <w:p w:rsidR="003628E1" w:rsidRPr="00F30F04" w:rsidRDefault="003628E1" w:rsidP="003628E1">
      <w:pPr>
        <w:pStyle w:val="Akapitzlist"/>
        <w:numPr>
          <w:ilvl w:val="0"/>
          <w:numId w:val="46"/>
        </w:numPr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owalizacja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łuku w obszarze gięcia nie może być większa niż określona w normie PN-EN 448:2015 </w:t>
      </w:r>
    </w:p>
    <w:p w:rsidR="003628E1" w:rsidRPr="00F30F04" w:rsidRDefault="003628E1" w:rsidP="003628E1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Wszystkie trójniki stalowe stosowane na odgałęzienia mus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zą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być wykonane jako:</w:t>
      </w:r>
    </w:p>
    <w:p w:rsidR="003628E1" w:rsidRPr="00F30F04" w:rsidRDefault="003628E1" w:rsidP="003628E1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Trójniki kute zgodne z PN-EN 10253-2</w:t>
      </w:r>
    </w:p>
    <w:p w:rsidR="003628E1" w:rsidRPr="00F30F04" w:rsidRDefault="003628E1" w:rsidP="003628E1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Trójniki z wyci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ganą szyjką</w:t>
      </w:r>
    </w:p>
    <w:p w:rsidR="003628E1" w:rsidRPr="00F30F04" w:rsidRDefault="003628E1" w:rsidP="003628E1">
      <w:pPr>
        <w:ind w:left="108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Grubość ścianki rury przewodowej na rurociągu głównym trójnika z wyciąganą szyjką musi być większa niż grubość ścianki rur prostych</w:t>
      </w:r>
    </w:p>
    <w:p w:rsidR="003628E1" w:rsidRPr="00F30F04" w:rsidRDefault="003628E1" w:rsidP="003628E1">
      <w:pPr>
        <w:pStyle w:val="Akapitzlist"/>
        <w:numPr>
          <w:ilvl w:val="0"/>
          <w:numId w:val="44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Zwężki powinny być wykonane zgodnie z PN-EN 448:2015</w:t>
      </w:r>
    </w:p>
    <w:p w:rsidR="003628E1" w:rsidRPr="00F30F04" w:rsidRDefault="003628E1" w:rsidP="003628E1">
      <w:pPr>
        <w:widowControl/>
        <w:numPr>
          <w:ilvl w:val="0"/>
          <w:numId w:val="48"/>
        </w:numPr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Dopuszcza się do stosowania wyłącznie symetryczne zwężki stalowe wykonane metodą ciągnienia z rur bezszwowych. spawanych doczołowo do prostych odcinków rur o różnych średnicach</w:t>
      </w:r>
    </w:p>
    <w:p w:rsidR="003628E1" w:rsidRPr="00F30F04" w:rsidRDefault="003628E1" w:rsidP="003628E1">
      <w:pPr>
        <w:widowControl/>
        <w:numPr>
          <w:ilvl w:val="0"/>
          <w:numId w:val="48"/>
        </w:numPr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Nie dopuszcza się do stosowania zwężek stalowych wykonanych:</w:t>
      </w:r>
    </w:p>
    <w:p w:rsidR="003628E1" w:rsidRPr="00F30F04" w:rsidRDefault="003628E1" w:rsidP="003628E1">
      <w:pPr>
        <w:pStyle w:val="Akapitzlist"/>
        <w:numPr>
          <w:ilvl w:val="1"/>
          <w:numId w:val="4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F30F04">
        <w:rPr>
          <w:rFonts w:asciiTheme="minorHAnsi" w:hAnsiTheme="minorHAnsi" w:cstheme="minorHAnsi"/>
          <w:sz w:val="24"/>
          <w:szCs w:val="24"/>
        </w:rPr>
        <w:t>Metodą</w:t>
      </w:r>
      <w:proofErr w:type="spellEnd"/>
      <w:r w:rsidRPr="00F30F0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30F04">
        <w:rPr>
          <w:rFonts w:asciiTheme="minorHAnsi" w:hAnsiTheme="minorHAnsi" w:cstheme="minorHAnsi"/>
          <w:sz w:val="24"/>
          <w:szCs w:val="24"/>
        </w:rPr>
        <w:t>zwijania</w:t>
      </w:r>
      <w:proofErr w:type="spellEnd"/>
      <w:r w:rsidRPr="00F30F04">
        <w:rPr>
          <w:rFonts w:asciiTheme="minorHAnsi" w:hAnsiTheme="minorHAnsi" w:cstheme="minorHAnsi"/>
          <w:sz w:val="24"/>
          <w:szCs w:val="24"/>
        </w:rPr>
        <w:t>,</w:t>
      </w:r>
    </w:p>
    <w:p w:rsidR="003628E1" w:rsidRPr="00F30F04" w:rsidRDefault="003628E1" w:rsidP="003628E1">
      <w:pPr>
        <w:pStyle w:val="Akapitzlist"/>
        <w:numPr>
          <w:ilvl w:val="1"/>
          <w:numId w:val="49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Zwężki nie mogą być stosowane jako integralna część elementów takich jak łuki kompensacyjne oraz trójniki odgałęźne</w:t>
      </w:r>
    </w:p>
    <w:p w:rsidR="003628E1" w:rsidRPr="00F30F04" w:rsidRDefault="003628E1" w:rsidP="003628E1">
      <w:pPr>
        <w:pStyle w:val="Akapitzlist"/>
        <w:numPr>
          <w:ilvl w:val="0"/>
          <w:numId w:val="48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Dopuszcza się stosowanie zwężek prefabrykowanych na budowie z zastosowaniem muf termokurczliwych sieciowanych radiacyjnie pod warunkie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, że rozwiązanie takie znajduje się w katalogu producenta oferowanego systemu rur preizolowanych</w:t>
      </w:r>
    </w:p>
    <w:p w:rsidR="003628E1" w:rsidRPr="00F30F04" w:rsidRDefault="003628E1" w:rsidP="003628E1">
      <w:pPr>
        <w:rPr>
          <w:rFonts w:asciiTheme="minorHAnsi" w:hAnsiTheme="minorHAnsi" w:cstheme="minorHAnsi"/>
          <w:highlight w:val="yellow"/>
        </w:rPr>
      </w:pPr>
    </w:p>
    <w:p w:rsidR="003628E1" w:rsidRPr="00F30F04" w:rsidRDefault="003628E1" w:rsidP="00C57B0F">
      <w:pPr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Armatura odcinająca:</w:t>
      </w:r>
    </w:p>
    <w:p w:rsidR="003628E1" w:rsidRPr="00F30F04" w:rsidRDefault="003628E1" w:rsidP="003628E1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Armatura odcinająca musi spełniać wymagania normy PN-EN 488:2015</w:t>
      </w:r>
    </w:p>
    <w:p w:rsidR="003628E1" w:rsidRPr="00F30F04" w:rsidRDefault="003628E1" w:rsidP="003628E1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Armatura odcinająca oraz odpowietrzenia/odwodnienia w gruncie powinna posiadać końcówki wystające poza izolację wykonane ze stali nierdzewnej</w:t>
      </w:r>
    </w:p>
    <w:p w:rsidR="003628E1" w:rsidRPr="00F30F04" w:rsidRDefault="003628E1" w:rsidP="003628E1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Armatura na 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odpowietrzeniach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i 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odwodnieniach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w górę powinna posiadać dodatkowe uszczelnienie za pomocą nierdzewnej zaślepki gwintowanej</w:t>
      </w:r>
    </w:p>
    <w:p w:rsidR="003628E1" w:rsidRPr="00F30F04" w:rsidRDefault="003628E1" w:rsidP="003628E1">
      <w:pPr>
        <w:rPr>
          <w:rFonts w:asciiTheme="minorHAnsi" w:hAnsiTheme="minorHAnsi" w:cstheme="minorHAnsi"/>
          <w:highlight w:val="yellow"/>
        </w:rPr>
      </w:pPr>
    </w:p>
    <w:p w:rsidR="003628E1" w:rsidRPr="00F30F04" w:rsidRDefault="003628E1" w:rsidP="003628E1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Złącza izolacyjne</w:t>
      </w:r>
    </w:p>
    <w:p w:rsidR="003628E1" w:rsidRPr="00F30F04" w:rsidRDefault="003628E1" w:rsidP="003628E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Oferowane złącza izolacyjne (mufy) powinny 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pełniać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wymagania normy PN-EN 489:2009</w:t>
      </w:r>
    </w:p>
    <w:p w:rsidR="003628E1" w:rsidRPr="00F30F04" w:rsidRDefault="003628E1" w:rsidP="003628E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Być złączami:</w:t>
      </w:r>
    </w:p>
    <w:p w:rsidR="003628E1" w:rsidRPr="00F30F04" w:rsidRDefault="003628E1" w:rsidP="003628E1">
      <w:pPr>
        <w:ind w:left="72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sieciowanymi radiacyjnie PEX-C dla średnic płaszczy ≤</w:t>
      </w:r>
      <w:r w:rsidRPr="00F30F04">
        <w:rPr>
          <w:rFonts w:asciiTheme="minorHAnsi" w:hAnsiTheme="minorHAnsi" w:cstheme="minorHAnsi"/>
        </w:rPr>
        <w:sym w:font="Symbol" w:char="F066"/>
      </w:r>
      <w:r w:rsidRPr="00F30F04">
        <w:rPr>
          <w:rFonts w:asciiTheme="minorHAnsi" w:hAnsiTheme="minorHAnsi" w:cstheme="minorHAnsi"/>
        </w:rPr>
        <w:t>400mm</w:t>
      </w:r>
    </w:p>
    <w:p w:rsidR="003628E1" w:rsidRPr="00F30F04" w:rsidRDefault="003628E1" w:rsidP="003628E1">
      <w:pPr>
        <w:pStyle w:val="Teksttreci20"/>
        <w:numPr>
          <w:ilvl w:val="0"/>
          <w:numId w:val="51"/>
        </w:numPr>
        <w:shd w:val="clear" w:color="auto" w:fill="auto"/>
        <w:tabs>
          <w:tab w:val="left" w:pos="366"/>
        </w:tabs>
        <w:spacing w:before="0" w:after="0" w:line="254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Złącza powinny mieć długość zapewniającą pokrycie wolnych końców rur preizolowanych o długości min 220 mm .</w:t>
      </w:r>
    </w:p>
    <w:p w:rsidR="003628E1" w:rsidRPr="00F30F04" w:rsidRDefault="003628E1" w:rsidP="003628E1">
      <w:pPr>
        <w:pStyle w:val="Teksttreci20"/>
        <w:numPr>
          <w:ilvl w:val="0"/>
          <w:numId w:val="51"/>
        </w:numPr>
        <w:shd w:val="clear" w:color="auto" w:fill="auto"/>
        <w:tabs>
          <w:tab w:val="left" w:pos="366"/>
        </w:tabs>
        <w:spacing w:before="0" w:after="0" w:line="250" w:lineRule="exac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Dla złącz izolacyjnych zalewanych na budowie za pomocą płynnej pianki poliuretanowej dopuszczalne jest stosowanie wyłącznie pianki konfekcjonowanej przez producenta rur preizolowanych lub wtryskiwanej z przenośnych agregatów pianotwórczych .</w:t>
      </w:r>
    </w:p>
    <w:p w:rsidR="003628E1" w:rsidRPr="00F30F04" w:rsidRDefault="003628E1" w:rsidP="003628E1">
      <w:pPr>
        <w:pStyle w:val="Akapitzlist"/>
        <w:numPr>
          <w:ilvl w:val="0"/>
          <w:numId w:val="51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Ze względu na możliwość wykonywania połączeń </w:t>
      </w:r>
      <w:proofErr w:type="spellStart"/>
      <w:r w:rsidRPr="00F30F04">
        <w:rPr>
          <w:rFonts w:asciiTheme="minorHAnsi" w:hAnsiTheme="minorHAnsi" w:cstheme="minorHAnsi"/>
          <w:spacing w:val="1"/>
          <w:sz w:val="24"/>
          <w:szCs w:val="24"/>
          <w:lang w:val="pl-PL"/>
        </w:rPr>
        <w:t>mufowych</w:t>
      </w:r>
      <w:proofErr w:type="spellEnd"/>
      <w:r w:rsidRPr="00F30F04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w niskich temperaturach otoczenia złącza powinny umożliwiać wstępne ich podgrzanie przed zalaniem pianką</w:t>
      </w:r>
    </w:p>
    <w:p w:rsidR="003628E1" w:rsidRPr="00F30F04" w:rsidRDefault="003628E1" w:rsidP="003628E1">
      <w:pPr>
        <w:rPr>
          <w:rFonts w:asciiTheme="minorHAnsi" w:hAnsiTheme="minorHAnsi" w:cstheme="minorHAnsi"/>
          <w:highlight w:val="yellow"/>
        </w:rPr>
      </w:pPr>
    </w:p>
    <w:p w:rsidR="003628E1" w:rsidRPr="00F30F04" w:rsidRDefault="003628E1" w:rsidP="003628E1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System nadzoru</w:t>
      </w:r>
      <w:r w:rsidR="001F2FD0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93300" w:rsidRPr="00F30F04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1F2FD0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93300" w:rsidRPr="00F30F04">
        <w:rPr>
          <w:rFonts w:asciiTheme="minorHAnsi" w:hAnsiTheme="minorHAnsi" w:cstheme="minorHAnsi"/>
          <w:sz w:val="24"/>
          <w:szCs w:val="24"/>
          <w:lang w:val="pl-PL"/>
        </w:rPr>
        <w:t>nie dotyczy</w:t>
      </w:r>
    </w:p>
    <w:p w:rsidR="003628E1" w:rsidRPr="00F30F04" w:rsidRDefault="003628E1" w:rsidP="003628E1">
      <w:pPr>
        <w:pStyle w:val="Teksttreci20"/>
        <w:numPr>
          <w:ilvl w:val="0"/>
          <w:numId w:val="52"/>
        </w:numPr>
        <w:shd w:val="clear" w:color="auto" w:fill="auto"/>
        <w:tabs>
          <w:tab w:val="left" w:pos="1299"/>
        </w:tabs>
        <w:spacing w:before="0" w:after="0" w:line="254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Oferowany system nadzoru powinien być systemem tzw. typu nordyckiego (impulsowego).</w:t>
      </w:r>
    </w:p>
    <w:p w:rsidR="003628E1" w:rsidRPr="00F30F04" w:rsidRDefault="003628E1" w:rsidP="003628E1">
      <w:pPr>
        <w:pStyle w:val="Teksttreci20"/>
        <w:numPr>
          <w:ilvl w:val="0"/>
          <w:numId w:val="52"/>
        </w:numPr>
        <w:shd w:val="clear" w:color="auto" w:fill="auto"/>
        <w:spacing w:before="0" w:after="0" w:line="240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Rury i elementy prefabrykowane muszą posiadać wtopione w izolację minimum 4 </w:t>
      </w:r>
      <w:r w:rsidRPr="00F30F04">
        <w:rPr>
          <w:rFonts w:asciiTheme="minorHAnsi" w:hAnsiTheme="minorHAnsi" w:cstheme="minorHAnsi"/>
        </w:rPr>
        <w:lastRenderedPageBreak/>
        <w:t>miedziane nieizolowane druty alarmowe o polu przekroju 1.5 mm</w:t>
      </w:r>
      <w:r w:rsidRPr="00F30F04">
        <w:rPr>
          <w:rFonts w:asciiTheme="minorHAnsi" w:hAnsiTheme="minorHAnsi" w:cstheme="minorHAnsi"/>
          <w:vertAlign w:val="superscript"/>
        </w:rPr>
        <w:t>2</w:t>
      </w:r>
      <w:r w:rsidRPr="00F30F04">
        <w:rPr>
          <w:rFonts w:asciiTheme="minorHAnsi" w:hAnsiTheme="minorHAnsi" w:cstheme="minorHAnsi"/>
        </w:rPr>
        <w:t>.</w:t>
      </w:r>
    </w:p>
    <w:p w:rsidR="003628E1" w:rsidRPr="00F30F04" w:rsidRDefault="003628E1" w:rsidP="003628E1">
      <w:pPr>
        <w:pStyle w:val="Teksttreci20"/>
        <w:numPr>
          <w:ilvl w:val="0"/>
          <w:numId w:val="52"/>
        </w:numPr>
        <w:shd w:val="clear" w:color="auto" w:fill="auto"/>
        <w:spacing w:before="0" w:after="0" w:line="240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Nie dopuszcza się stosowania w rurach i elementach prefabrykowanych przewodów alarmowych w koszulkach izolacyjnych</w:t>
      </w:r>
    </w:p>
    <w:p w:rsidR="003628E1" w:rsidRPr="00F30F04" w:rsidRDefault="003628E1" w:rsidP="003628E1">
      <w:pPr>
        <w:pStyle w:val="Akapitzlist"/>
        <w:numPr>
          <w:ilvl w:val="0"/>
          <w:numId w:val="50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System alarmowy musi zapewniać zarówno możliwość lokalizacji awarii, jak i zastosowania centralnego 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monitori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Armatura odcinająca musi spełniać wymagania normy PN-EN 488:2015</w:t>
      </w:r>
    </w:p>
    <w:p w:rsidR="003628E1" w:rsidRPr="00F30F04" w:rsidRDefault="003628E1" w:rsidP="003628E1">
      <w:pPr>
        <w:pStyle w:val="Teksttreci20"/>
        <w:numPr>
          <w:ilvl w:val="0"/>
          <w:numId w:val="52"/>
        </w:numPr>
        <w:shd w:val="clear" w:color="auto" w:fill="auto"/>
        <w:spacing w:before="0" w:after="0" w:line="240" w:lineRule="exact"/>
        <w:jc w:val="left"/>
        <w:rPr>
          <w:rFonts w:asciiTheme="minorHAnsi" w:hAnsiTheme="minorHAnsi" w:cstheme="minorHAnsi"/>
        </w:rPr>
      </w:pPr>
      <w:proofErr w:type="spellStart"/>
      <w:r w:rsidRPr="00F30F04">
        <w:rPr>
          <w:rFonts w:asciiTheme="minorHAnsi" w:hAnsiTheme="minorHAnsi" w:cstheme="minorHAnsi"/>
        </w:rPr>
        <w:t>ngu</w:t>
      </w:r>
      <w:proofErr w:type="spellEnd"/>
      <w:r w:rsidRPr="00F30F04">
        <w:rPr>
          <w:rFonts w:asciiTheme="minorHAnsi" w:hAnsiTheme="minorHAnsi" w:cstheme="minorHAnsi"/>
        </w:rPr>
        <w:t xml:space="preserve"> sieci cieplnych.</w:t>
      </w:r>
    </w:p>
    <w:p w:rsidR="003628E1" w:rsidRPr="00F30F04" w:rsidRDefault="003628E1" w:rsidP="003628E1">
      <w:pPr>
        <w:pStyle w:val="Teksttreci20"/>
        <w:numPr>
          <w:ilvl w:val="0"/>
          <w:numId w:val="52"/>
        </w:numPr>
        <w:shd w:val="clear" w:color="auto" w:fill="auto"/>
        <w:spacing w:before="0" w:after="0" w:line="240" w:lineRule="exact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Oporność izolacji w rurach i elementach preizolowanych mierzona zgodnie z PN-EN 14419:2009 musi spełnić wymagania załącznika D i E PN-EN 14419:2009</w:t>
      </w:r>
    </w:p>
    <w:p w:rsidR="000F253A" w:rsidRPr="00F30F04" w:rsidRDefault="000F253A" w:rsidP="000F253A">
      <w:pPr>
        <w:pStyle w:val="Teksttreci20"/>
        <w:shd w:val="clear" w:color="auto" w:fill="auto"/>
        <w:spacing w:before="0" w:after="0" w:line="240" w:lineRule="exact"/>
        <w:ind w:left="720" w:firstLine="0"/>
        <w:jc w:val="left"/>
        <w:rPr>
          <w:rFonts w:asciiTheme="minorHAnsi" w:hAnsiTheme="minorHAnsi" w:cstheme="minorHAnsi"/>
          <w:highlight w:val="yellow"/>
        </w:rPr>
      </w:pPr>
    </w:p>
    <w:p w:rsidR="002F7EA7" w:rsidRPr="00F30F04" w:rsidRDefault="002F7EA7" w:rsidP="002F7EA7">
      <w:pPr>
        <w:pStyle w:val="Akapitzlist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Dokumenty wymagane do dostarczenia wraz z ofertą:</w:t>
      </w:r>
    </w:p>
    <w:p w:rsidR="002F7EA7" w:rsidRPr="00F30F04" w:rsidRDefault="002F7EA7" w:rsidP="002F7EA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Deklarację spełnienia wymag</w:t>
      </w:r>
      <w:r w:rsidR="000F253A" w:rsidRPr="00F30F04">
        <w:rPr>
          <w:rFonts w:asciiTheme="minorHAnsi" w:hAnsiTheme="minorHAnsi" w:cstheme="minorHAnsi"/>
          <w:sz w:val="24"/>
          <w:szCs w:val="24"/>
          <w:lang w:val="pl-PL"/>
        </w:rPr>
        <w:t>ań opisanych w punktach I ÷ VII</w:t>
      </w:r>
    </w:p>
    <w:p w:rsidR="002F7EA7" w:rsidRPr="00F30F04" w:rsidRDefault="002F7EA7" w:rsidP="002F7EA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Ważną aktualną Aprobatę Techniczną ITB lub Krajową Ocenę Techniczną z wpisanym do nich oferowan</w:t>
      </w:r>
      <w:r w:rsidR="000F253A" w:rsidRPr="00F30F0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m system surowcowym PUR</w:t>
      </w:r>
      <w:r w:rsidR="000F253A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i technologią </w:t>
      </w:r>
      <w:proofErr w:type="spellStart"/>
      <w:r w:rsidR="000F253A" w:rsidRPr="00F30F04">
        <w:rPr>
          <w:rFonts w:asciiTheme="minorHAnsi" w:hAnsiTheme="minorHAnsi" w:cstheme="minorHAnsi"/>
          <w:sz w:val="24"/>
          <w:szCs w:val="24"/>
          <w:lang w:val="pl-PL"/>
        </w:rPr>
        <w:t>conti</w:t>
      </w:r>
      <w:proofErr w:type="spellEnd"/>
      <w:r w:rsidR="00432AE9" w:rsidRPr="00F30F0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2F7EA7" w:rsidRPr="00F30F04" w:rsidRDefault="000F253A" w:rsidP="002F7EA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opie badań pianki izolacyjnej na zgodność z wymaganiami opisanymi w punkcie II niniejszej specyfikacji wykonane zgodnie z PN-EN253:2009+A2:2015 przez niezależne laboratoriu</w:t>
      </w:r>
      <w:r w:rsidR="00432AE9" w:rsidRPr="00F30F04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badawcze posiadające ważną akredytację do wykonywania badań izolacji w zakresie zgodności z normą EN 253.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Badania wła</w:t>
      </w:r>
      <w:r w:rsidR="00432AE9" w:rsidRPr="00F30F04">
        <w:rPr>
          <w:rFonts w:asciiTheme="minorHAnsi" w:hAnsiTheme="minorHAnsi" w:cstheme="minorHAnsi"/>
          <w:sz w:val="24"/>
          <w:szCs w:val="24"/>
          <w:lang w:val="pl-PL"/>
        </w:rPr>
        <w:t>ś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ciwości izolacji powinny być wykonane na rurach tego samego producenta i na tym samym systemie surowcowym, dla których wykonano dostarczone wraz z ofertą badania CCOT i badania przewodności cieplnej.</w:t>
      </w:r>
    </w:p>
    <w:p w:rsidR="000F253A" w:rsidRPr="00F30F04" w:rsidRDefault="000F253A" w:rsidP="002F7EA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opię badań potwierdzających deklarowaną wartość współczynnika przewodzenia ciepła przed starzeniem i po starzeniu dla oferowanego systemu surowcowego zgodne z PN-EN 253:2009+A2:2015 wykonany</w:t>
      </w:r>
      <w:r w:rsidR="00432AE9" w:rsidRPr="00F30F04">
        <w:rPr>
          <w:rFonts w:asciiTheme="minorHAnsi" w:hAnsiTheme="minorHAnsi" w:cstheme="minorHAnsi"/>
          <w:sz w:val="24"/>
          <w:szCs w:val="24"/>
          <w:lang w:val="pl-PL"/>
        </w:rPr>
        <w:t>ch przez niezależne laboratorium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badawcze posiadające akredytację do </w:t>
      </w:r>
      <w:proofErr w:type="spellStart"/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badnia</w:t>
      </w:r>
      <w:proofErr w:type="spellEnd"/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przewodności cieplnej.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2F7EA7" w:rsidRPr="00F30F04" w:rsidRDefault="000F253A" w:rsidP="002F7EA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opię badań wytrzymałości na ścinanie osiowe oraz ścinanie styczne zespołu rurowego przed i 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osiowe 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po starzeniu zgodne z PN-EN 253:2009+A2:2015 wykonanych przez </w:t>
      </w:r>
      <w:r w:rsidR="00432AE9" w:rsidRPr="00F30F04">
        <w:rPr>
          <w:rFonts w:asciiTheme="minorHAnsi" w:hAnsiTheme="minorHAnsi" w:cstheme="minorHAnsi"/>
          <w:sz w:val="24"/>
          <w:szCs w:val="24"/>
          <w:lang w:val="pl-PL"/>
        </w:rPr>
        <w:t>niezależne laboratorium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badawcze posiadające ważną akredytację do wykonywania badań zespołów rurowych w zakresie zgodności z normą EN 253.</w:t>
      </w:r>
    </w:p>
    <w:p w:rsidR="002F7EA7" w:rsidRPr="00F30F04" w:rsidRDefault="000F253A" w:rsidP="002F7EA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K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>opię badań potwierdzających ciągłą obliczeniową temperaturę pracy CCOT nie mniejszą niż +140</w:t>
      </w:r>
      <w:r w:rsidR="002F7EA7" w:rsidRPr="00F30F04">
        <w:rPr>
          <w:rFonts w:asciiTheme="minorHAnsi" w:hAnsiTheme="minorHAnsi" w:cstheme="minorHAnsi"/>
          <w:sz w:val="24"/>
          <w:szCs w:val="24"/>
          <w:vertAlign w:val="superscript"/>
          <w:lang w:val="pl-PL"/>
        </w:rPr>
        <w:t>0</w:t>
      </w:r>
      <w:r w:rsidR="002F7EA7"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C. </w:t>
      </w:r>
    </w:p>
    <w:p w:rsidR="002F7EA7" w:rsidRPr="00F30F04" w:rsidRDefault="002F7EA7" w:rsidP="002F7EA7">
      <w:pPr>
        <w:pStyle w:val="Akapitzlist"/>
        <w:numPr>
          <w:ilvl w:val="0"/>
          <w:numId w:val="53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Badania pełzania promieniowego wykonane zgodnie z PN-EN 253:2009+A2:2015</w:t>
      </w:r>
    </w:p>
    <w:p w:rsidR="00432AE9" w:rsidRPr="00F30F04" w:rsidRDefault="002F7EA7" w:rsidP="000F253A">
      <w:pPr>
        <w:pStyle w:val="Akapitzlist"/>
        <w:keepNext/>
        <w:keepLines/>
        <w:numPr>
          <w:ilvl w:val="0"/>
          <w:numId w:val="53"/>
        </w:numPr>
        <w:tabs>
          <w:tab w:val="left" w:pos="643"/>
        </w:tabs>
        <w:spacing w:after="6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Badania typu oferowanych złączy izolacyjnych wykonane zgodnie z PN-EN 489:2009 przez niezależne </w:t>
      </w:r>
      <w:proofErr w:type="spellStart"/>
      <w:r w:rsidRPr="00F30F04">
        <w:rPr>
          <w:rFonts w:asciiTheme="minorHAnsi" w:hAnsiTheme="minorHAnsi" w:cstheme="minorHAnsi"/>
          <w:sz w:val="24"/>
          <w:szCs w:val="24"/>
          <w:lang w:val="pl-PL"/>
        </w:rPr>
        <w:t>niezależne</w:t>
      </w:r>
      <w:proofErr w:type="spellEnd"/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laboratoriu</w:t>
      </w:r>
      <w:r w:rsidR="00432AE9" w:rsidRPr="00F30F04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 xml:space="preserve"> badawcze posiadające ważną akredytację do wykonywania badań zespołów zł</w:t>
      </w:r>
      <w:r w:rsidR="00432AE9" w:rsidRPr="00F30F04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30F04">
        <w:rPr>
          <w:rFonts w:asciiTheme="minorHAnsi" w:hAnsiTheme="minorHAnsi" w:cstheme="minorHAnsi"/>
          <w:sz w:val="24"/>
          <w:szCs w:val="24"/>
          <w:lang w:val="pl-PL"/>
        </w:rPr>
        <w:t>czy izolacyjnych w za</w:t>
      </w:r>
      <w:r w:rsidR="00396547" w:rsidRPr="00F30F04">
        <w:rPr>
          <w:rFonts w:asciiTheme="minorHAnsi" w:hAnsiTheme="minorHAnsi" w:cstheme="minorHAnsi"/>
          <w:sz w:val="24"/>
          <w:szCs w:val="24"/>
          <w:lang w:val="pl-PL"/>
        </w:rPr>
        <w:t>kresie zgodności z normą EN 489 – dla 1000 cykli.</w:t>
      </w:r>
    </w:p>
    <w:p w:rsidR="00432AE9" w:rsidRPr="00F30F04" w:rsidRDefault="00432AE9" w:rsidP="000F253A">
      <w:pPr>
        <w:pStyle w:val="Akapitzlist"/>
        <w:keepNext/>
        <w:keepLines/>
        <w:numPr>
          <w:ilvl w:val="0"/>
          <w:numId w:val="53"/>
        </w:numPr>
        <w:tabs>
          <w:tab w:val="left" w:pos="643"/>
        </w:tabs>
        <w:spacing w:after="6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Katalog projektowania, montażu oraz produktu oferowanego systemu preizolowanego</w:t>
      </w:r>
    </w:p>
    <w:p w:rsidR="003628E1" w:rsidRPr="00F30F04" w:rsidRDefault="000F253A" w:rsidP="000F253A">
      <w:pPr>
        <w:pStyle w:val="Akapitzlist"/>
        <w:keepNext/>
        <w:keepLines/>
        <w:numPr>
          <w:ilvl w:val="0"/>
          <w:numId w:val="53"/>
        </w:numPr>
        <w:tabs>
          <w:tab w:val="left" w:pos="643"/>
        </w:tabs>
        <w:spacing w:after="6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30F04">
        <w:rPr>
          <w:rFonts w:asciiTheme="minorHAnsi" w:hAnsiTheme="minorHAnsi" w:cstheme="minorHAnsi"/>
          <w:sz w:val="24"/>
          <w:szCs w:val="24"/>
          <w:lang w:val="pl-PL"/>
        </w:rPr>
        <w:t>Wszystkie badania musza dotyczyć tego samego systemu surowcowego wpisanego do aprobaty technicznej bądź krajowej oceny technicznej.</w:t>
      </w:r>
      <w:r w:rsidR="002F7EA7" w:rsidRPr="00F30F04">
        <w:rPr>
          <w:rFonts w:asciiTheme="minorHAnsi" w:hAnsiTheme="minorHAnsi" w:cstheme="minorHAnsi"/>
          <w:sz w:val="24"/>
          <w:szCs w:val="24"/>
          <w:highlight w:val="yellow"/>
          <w:lang w:val="pl-PL"/>
        </w:rPr>
        <w:br/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Materiały zgodnie z Zestawieniem materiałów zawartym w Projekcie Budowlanym.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Dostarczane zespoły rurowe powinny być rurami montowanymi z rur stalowych,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poliuretanowej pianki izolacji termicznej i zewnętrznego płaszcza z wysoko szczelnego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polietylenu i być wykonane zgodnie z najbardziej aktualna normą PN-EN 253.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Kształtki powinny być wykonane zgodnie z najbardziej aktualna normą PN-EN 448.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Zespoły złącza powinny być wykonane z najbardziej aktualna normą PN-EN 489.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Ponadto materiałami dla robót są: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5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- rury i kształtki stalowe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5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zawory kulowe z końcówkami do wspawania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5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bloczki betonowe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55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 kręgi betonowe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  <w:tab w:val="left" w:pos="694"/>
        </w:tabs>
        <w:spacing w:before="0" w:after="0" w:line="355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</w:t>
      </w:r>
      <w:r w:rsidRPr="00F30F04">
        <w:rPr>
          <w:rFonts w:asciiTheme="minorHAnsi" w:hAnsiTheme="minorHAnsi" w:cstheme="minorHAnsi"/>
        </w:rPr>
        <w:tab/>
        <w:t xml:space="preserve">płyta </w:t>
      </w:r>
      <w:proofErr w:type="spellStart"/>
      <w:r w:rsidRPr="00F30F04">
        <w:rPr>
          <w:rFonts w:asciiTheme="minorHAnsi" w:hAnsiTheme="minorHAnsi" w:cstheme="minorHAnsi"/>
        </w:rPr>
        <w:t>nakrywcza</w:t>
      </w:r>
      <w:proofErr w:type="spellEnd"/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  <w:tab w:val="left" w:pos="694"/>
        </w:tabs>
        <w:spacing w:before="0" w:after="0" w:line="355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</w:t>
      </w:r>
      <w:r w:rsidRPr="00F30F04">
        <w:rPr>
          <w:rFonts w:asciiTheme="minorHAnsi" w:hAnsiTheme="minorHAnsi" w:cstheme="minorHAnsi"/>
        </w:rPr>
        <w:tab/>
        <w:t>płyta denna betonowa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  <w:tab w:val="left" w:pos="694"/>
        </w:tabs>
        <w:spacing w:before="0" w:after="0" w:line="355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</w:t>
      </w:r>
      <w:r w:rsidRPr="00F30F04">
        <w:rPr>
          <w:rFonts w:asciiTheme="minorHAnsi" w:hAnsiTheme="minorHAnsi" w:cstheme="minorHAnsi"/>
        </w:rPr>
        <w:tab/>
        <w:t>właz żeliwny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  <w:tab w:val="left" w:pos="694"/>
        </w:tabs>
        <w:spacing w:before="0" w:after="191" w:line="355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-</w:t>
      </w:r>
      <w:r w:rsidRPr="00F30F04">
        <w:rPr>
          <w:rFonts w:asciiTheme="minorHAnsi" w:hAnsiTheme="minorHAnsi" w:cstheme="minorHAnsi"/>
        </w:rPr>
        <w:tab/>
        <w:t>piasek</w:t>
      </w:r>
    </w:p>
    <w:p w:rsidR="000B45A9" w:rsidRPr="00F30F04" w:rsidRDefault="000A4C05">
      <w:pPr>
        <w:pStyle w:val="Nagwek11"/>
        <w:keepNext/>
        <w:keepLines/>
        <w:numPr>
          <w:ilvl w:val="0"/>
          <w:numId w:val="15"/>
        </w:numPr>
        <w:shd w:val="clear" w:color="auto" w:fill="auto"/>
        <w:tabs>
          <w:tab w:val="left" w:pos="555"/>
        </w:tabs>
        <w:spacing w:after="56"/>
        <w:ind w:firstLine="0"/>
        <w:jc w:val="both"/>
        <w:rPr>
          <w:rFonts w:asciiTheme="minorHAnsi" w:hAnsiTheme="minorHAnsi" w:cstheme="minorHAnsi"/>
        </w:rPr>
      </w:pPr>
      <w:bookmarkStart w:id="15" w:name="bookmark12"/>
      <w:r w:rsidRPr="00F30F04">
        <w:rPr>
          <w:rFonts w:asciiTheme="minorHAnsi" w:hAnsiTheme="minorHAnsi" w:cstheme="minorHAnsi"/>
        </w:rPr>
        <w:t>Materiały w zakresie robót ziemnych i nawierzchni dróg</w:t>
      </w:r>
      <w:bookmarkEnd w:id="15"/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firstLine="0"/>
        <w:jc w:val="left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odniesieniu do zasypki w strefie rurociągu (tarcia) powinny być spełnione następujące wymagania: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wielkość ziaren: &lt; 16 mm, w tym max. 3 </w:t>
      </w:r>
      <w:r w:rsidRPr="00F30F04">
        <w:rPr>
          <w:rStyle w:val="PogrubienieTeksttreci2BookAntiqua115ptKursywa"/>
          <w:rFonts w:asciiTheme="minorHAnsi" w:hAnsiTheme="minorHAnsi" w:cstheme="minorHAnsi"/>
          <w:sz w:val="24"/>
          <w:szCs w:val="24"/>
        </w:rPr>
        <w:t>%</w:t>
      </w:r>
      <w:r w:rsidRPr="00F30F04">
        <w:rPr>
          <w:rFonts w:asciiTheme="minorHAnsi" w:hAnsiTheme="minorHAnsi" w:cstheme="minorHAnsi"/>
        </w:rPr>
        <w:t xml:space="preserve"> wagowo o wielkości &lt; 0,02 mm,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czystość: materiał nie może zawierać szkodliwych ilości ziemi próchniczej, gliny, grudek mułu oraz resztek roślin,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kształt ziaren: należy unikać wielkich ziaren z ostrymi krawędziami, które mogłyby uszkodzić płaszcz rurociągu lub złącza,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zagęszczenie: wymagane jest staranne i równomierne zagęszczenie. Materiał zasypki pod drogami, ulicami, parkingami, w sąsiedztwie budowli, itp. powinien być zagęszczony do takiego poziomu, w którym będzie miał taką samą nośność, jaką ma grunt poza wykopem.</w:t>
      </w:r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Ponadto materiałami dla robót są: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płyty betonowe nowe i z odzysku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kostka brukowa nowa i z odzysku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obrzeża betonowe nowe i z odzysku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krawężniki betonowe nowe i z odzysku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beton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tłuczeń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piasek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cement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188" w:line="350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mieszanka mineralno-bitumiczna</w:t>
      </w:r>
    </w:p>
    <w:p w:rsidR="000B45A9" w:rsidRPr="00F30F04" w:rsidRDefault="000A4C05">
      <w:pPr>
        <w:pStyle w:val="Nagwek11"/>
        <w:keepNext/>
        <w:keepLines/>
        <w:numPr>
          <w:ilvl w:val="0"/>
          <w:numId w:val="15"/>
        </w:numPr>
        <w:shd w:val="clear" w:color="auto" w:fill="auto"/>
        <w:tabs>
          <w:tab w:val="left" w:pos="555"/>
        </w:tabs>
        <w:spacing w:after="60"/>
        <w:ind w:firstLine="0"/>
        <w:jc w:val="both"/>
        <w:rPr>
          <w:rFonts w:asciiTheme="minorHAnsi" w:hAnsiTheme="minorHAnsi" w:cstheme="minorHAnsi"/>
        </w:rPr>
      </w:pPr>
      <w:bookmarkStart w:id="16" w:name="bookmark13"/>
      <w:r w:rsidRPr="00F30F04">
        <w:rPr>
          <w:rFonts w:asciiTheme="minorHAnsi" w:hAnsiTheme="minorHAnsi" w:cstheme="minorHAnsi"/>
        </w:rPr>
        <w:t>Materiały w zakresie kształtowania terenów zielonych</w:t>
      </w:r>
      <w:bookmarkEnd w:id="16"/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 rekultywacji trawników należy używać ziemi urodzajnej wraz z odpowiednimi nawozami.</w:t>
      </w:r>
    </w:p>
    <w:p w:rsidR="000B45A9" w:rsidRPr="00F30F04" w:rsidRDefault="000A4C05">
      <w:pPr>
        <w:pStyle w:val="Nagwek11"/>
        <w:keepNext/>
        <w:keepLines/>
        <w:numPr>
          <w:ilvl w:val="0"/>
          <w:numId w:val="15"/>
        </w:numPr>
        <w:shd w:val="clear" w:color="auto" w:fill="auto"/>
        <w:tabs>
          <w:tab w:val="left" w:pos="555"/>
        </w:tabs>
        <w:spacing w:after="56"/>
        <w:ind w:firstLine="0"/>
        <w:jc w:val="both"/>
        <w:rPr>
          <w:rFonts w:asciiTheme="minorHAnsi" w:hAnsiTheme="minorHAnsi" w:cstheme="minorHAnsi"/>
        </w:rPr>
      </w:pPr>
      <w:bookmarkStart w:id="17" w:name="bookmark14"/>
      <w:r w:rsidRPr="00F30F04">
        <w:rPr>
          <w:rFonts w:asciiTheme="minorHAnsi" w:hAnsiTheme="minorHAnsi" w:cstheme="minorHAnsi"/>
        </w:rPr>
        <w:t>Materiały w zakresie izolacji cieplnej</w:t>
      </w:r>
      <w:bookmarkEnd w:id="17"/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Materiały termoizolacyjne stosowane na izolacje cieplne sieci ciepłowniczych powinny być: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wytrzymałe na działanie temperatury 150o C bez zmian ich własności użytkowych, w czasie nie krótszym od założonej trwałości elementu izolowanego,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chemicznie obojętne w stosunku do materiału z którego jest wykonany element izolowany,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odporne na chemiczne działanie wody, oraz na destrukcyjne czynniki biologiczne,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64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nietoksyczne i łatwe w użyciu.</w:t>
      </w:r>
    </w:p>
    <w:p w:rsidR="000B45A9" w:rsidRPr="00F30F04" w:rsidRDefault="000A4C05">
      <w:pPr>
        <w:pStyle w:val="Teksttreci20"/>
        <w:shd w:val="clear" w:color="auto" w:fill="auto"/>
        <w:spacing w:before="0" w:after="444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Materiały do wykonania izolacji cieplnej rurociągów, armatury i urządzeń powinny ponad to spełniać wymagania ochrony p.poż., nie powinny być łatwo zapalne i szybko rozprzestrzeniające ogień. Potwierdzeniem spełnienia przez określony materiał termoizolacyjny wymienionych powyżej wymagań powinno być świadectwo dopuszczenia do stosowania w budownictwie wydane przez upoważnioną instytucję. Izolacji i okładzin izolacji nie wolno wykonywać z materiałów organicznych, ze względu na możliwość zwilgocenia. Materiały izolacyjne nie powinny zawierać siarki ogólnej powyżej 4 g/kg.</w:t>
      </w:r>
    </w:p>
    <w:p w:rsidR="000B45A9" w:rsidRPr="00F30F04" w:rsidRDefault="000A4C05">
      <w:pPr>
        <w:pStyle w:val="Teksttreci30"/>
        <w:numPr>
          <w:ilvl w:val="0"/>
          <w:numId w:val="14"/>
        </w:numPr>
        <w:shd w:val="clear" w:color="auto" w:fill="auto"/>
        <w:tabs>
          <w:tab w:val="left" w:pos="526"/>
        </w:tabs>
        <w:spacing w:after="316" w:line="266" w:lineRule="exact"/>
        <w:ind w:firstLine="0"/>
        <w:jc w:val="both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SPRZĘT WYKONAWCY</w:t>
      </w:r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Sprzęt i maszyny, oraz środki transportu nazywane dalej sprzętem stosowane w trakcie realizacji zadania muszą odpowiadać następującym wymaganiom: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używany sprzęt musi posiadać wymagane stosownymi przepisami rejestracje i dopuszczenia,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sprzęt musi być sprawny technicznie i nie stwarzać zagrożenia dla jego operatorów, oraz ludzi przy nim pracujących, a także wykorzystywany zgodnie z jego przeznaczeniem,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sprzęt musi być obsługiwany przez operatorów posiadających odpowiednie uprawnienia i przeszkolenia.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gabaryty, tonaż, udźwig i inne parametry stosowanego sprzętu muszą być dostosowane do specyfiki prowadzonych robót.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jest odpowiedzialny za właściwy dobór i sposób użycia sprzętu, oraz organizację czasu jego pracy.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ponosi wszelkie ewentualne konsekwencje wynikłe z użycia niewłaściwego, lub w niewłaściwy sposób użytego sprzętu, a także brak jego użycia. I pokrywa z własnych środków powstałe w ten sposób roszczenia Zamawiającego i osób trzecich.</w:t>
      </w:r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Zgodnie z założoną technologią do wykonania robót montażowych sieci ciepłowniczej proponuje się użyć następującego sprzętu: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koparka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spycharka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dźwig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sprężarka powietrza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walec wibracyjny samojezdny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ubijak spalinowy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zestaw spawalniczy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spawarka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36"/>
        </w:tabs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układarka mas bitumicznych,</w:t>
      </w:r>
    </w:p>
    <w:p w:rsidR="000B45A9" w:rsidRPr="00F30F04" w:rsidRDefault="000A4C05">
      <w:pPr>
        <w:pStyle w:val="Teksttreci20"/>
        <w:shd w:val="clear" w:color="auto" w:fill="auto"/>
        <w:spacing w:before="0" w:after="0" w:line="34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Sprzęt powinien być sprawny technicznie.</w:t>
      </w:r>
    </w:p>
    <w:p w:rsidR="000B45A9" w:rsidRPr="00F30F04" w:rsidRDefault="000A4C05">
      <w:pPr>
        <w:pStyle w:val="Teksttreci30"/>
        <w:numPr>
          <w:ilvl w:val="0"/>
          <w:numId w:val="14"/>
        </w:numPr>
        <w:shd w:val="clear" w:color="auto" w:fill="auto"/>
        <w:tabs>
          <w:tab w:val="left" w:pos="566"/>
        </w:tabs>
        <w:spacing w:after="320" w:line="266" w:lineRule="exact"/>
        <w:ind w:firstLine="0"/>
        <w:jc w:val="both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TRANSPORT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Zgodnie z założoną technologią do wykonania prac związanych z budową sieci ciepłowniczej proponuje się użyć następujących środków transportowych: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samochód samowyładowczy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samochód skrzyniowy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samochód dostawczy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przyczepa dłużycowa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przyczepa skrzyniowa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ciągnik kołowy</w:t>
      </w:r>
    </w:p>
    <w:p w:rsidR="000B45A9" w:rsidRPr="00F30F04" w:rsidRDefault="000A4C05">
      <w:pPr>
        <w:pStyle w:val="Teksttreci20"/>
        <w:shd w:val="clear" w:color="auto" w:fill="auto"/>
        <w:spacing w:before="0" w:after="44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Sprzęt powinien być sprawny technicznie.</w:t>
      </w:r>
    </w:p>
    <w:p w:rsidR="000B45A9" w:rsidRPr="00F30F04" w:rsidRDefault="000A4C05">
      <w:pPr>
        <w:pStyle w:val="Teksttreci30"/>
        <w:numPr>
          <w:ilvl w:val="0"/>
          <w:numId w:val="14"/>
        </w:numPr>
        <w:shd w:val="clear" w:color="auto" w:fill="auto"/>
        <w:tabs>
          <w:tab w:val="left" w:pos="566"/>
        </w:tabs>
        <w:spacing w:after="520" w:line="266" w:lineRule="exact"/>
        <w:ind w:firstLine="0"/>
        <w:jc w:val="both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ROBÓT</w:t>
      </w:r>
    </w:p>
    <w:p w:rsidR="000B45A9" w:rsidRPr="00F30F04" w:rsidRDefault="000A4C05">
      <w:pPr>
        <w:pStyle w:val="Teksttreci30"/>
        <w:shd w:val="clear" w:color="auto" w:fill="auto"/>
        <w:spacing w:after="60" w:line="266" w:lineRule="exact"/>
        <w:ind w:firstLine="0"/>
        <w:jc w:val="both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V.1 Ogólne wymagania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Montaż sieci cieplnej z rur preizolowanych należy prowadzić zgodnie z wytycznymi technologicznymi i instrukcją montażu producenta rur preizolowanych, pod nadzorem osób z uprawnieniami w zakresie budowy sieci ciepłowniczych oraz przedstawiciela użytkownika ciepłociągu.</w:t>
      </w:r>
    </w:p>
    <w:p w:rsidR="000B45A9" w:rsidRPr="00F30F04" w:rsidRDefault="000A4C05">
      <w:pPr>
        <w:pStyle w:val="Teksttreci20"/>
        <w:numPr>
          <w:ilvl w:val="0"/>
          <w:numId w:val="16"/>
        </w:numPr>
        <w:shd w:val="clear" w:color="auto" w:fill="auto"/>
        <w:tabs>
          <w:tab w:val="left" w:pos="31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Wszystkie roboty budowlano-montażowe należy wykonywać zgodnie z zawartą Umową, zgodnie z dokumentacją projektową oraz poleceniami inspektora nadzoru inwestorskiego. Wykonawca robót winien opracować ,,plan bioz" zgodnie z wymogami Rozporządzenia Ministra Infrastruktury z dn. 27.08.2002 dotyczący wykopów o głębokości powyżej 1,5m. Wykonawca oświadczy Zamawiającemu na piśmie, że dysponuje personelem o udokumentowanych kwalifikacjach, umożliwiającym prawidłowe wykonanie umowy.</w:t>
      </w:r>
    </w:p>
    <w:p w:rsidR="000B45A9" w:rsidRPr="00F30F04" w:rsidRDefault="000A4C05">
      <w:pPr>
        <w:pStyle w:val="Teksttreci2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w sposób ustalony w umowie szczegółowej i/lub w dzienniku budowy określa warunki pogodowe, temperaturę, ilość i rodzaj zastosowanych dużych urządzeń, znaczący postęp budowy (początek i koniec robót o dużym zakresie), czas betonowania, przerwy z podaniem przyczyny, wypadki i inne ważne zdarzenia, które mogą mieć znaczenie dla wykonania zlecenia lub dla celów kontroli ze strony właściwych organów administracji publicznej. Umowa może określać inne zasady dokumentowania powyższych zdarzeń, w szczególności w przypadku, gdy nie jest wymagane dla danego zamówienia prowadzenie dziennika budowy.</w:t>
      </w:r>
    </w:p>
    <w:p w:rsidR="000B45A9" w:rsidRPr="00F30F04" w:rsidRDefault="000A4C05">
      <w:pPr>
        <w:pStyle w:val="Teksttreci20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Na Wykonawcy spoczywa obowiązek wykonania robót w pełnym zakresie tzn. wraz z robotami towarzyszącymi. W przypadku dokonania zmian w stosunku do Projektu Budowlanego na Wykonawcy spoczywa obowiązek wykonania projektu wykonawczego i dokonania niezbędnych uzgodnień administracyjnych. Koszty projektu wraz z uzgodnieniami leżą po stronie Wykonawcy.</w:t>
      </w:r>
    </w:p>
    <w:p w:rsidR="000B45A9" w:rsidRPr="00F30F04" w:rsidRDefault="000A4C05">
      <w:pPr>
        <w:pStyle w:val="Teksttreci20"/>
        <w:numPr>
          <w:ilvl w:val="0"/>
          <w:numId w:val="16"/>
        </w:numPr>
        <w:shd w:val="clear" w:color="auto" w:fill="auto"/>
        <w:tabs>
          <w:tab w:val="left" w:pos="360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przypadkach wymagających wyjaśnień, uściśleń lub wprowadzenia zmian w zastosowanych rozwiązaniach Wykonawca ma obowiązek powiadomienia (w formie wcześniej ustalonej) projektanta i inspektora nadzoru, w celu podjęcia decyzji technicznych w żądanym lub proponowanym przez Wykonawcę zakresie.</w:t>
      </w:r>
    </w:p>
    <w:p w:rsidR="000B45A9" w:rsidRPr="00F30F04" w:rsidRDefault="000A4C05">
      <w:pPr>
        <w:pStyle w:val="Teksttreci20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Projekty uzupełniające opracowane przez Wykonawcę lub firmy współpracujące </w:t>
      </w:r>
      <w:r w:rsidRPr="00F30F04">
        <w:rPr>
          <w:rFonts w:asciiTheme="minorHAnsi" w:hAnsiTheme="minorHAnsi" w:cstheme="minorHAnsi"/>
        </w:rPr>
        <w:lastRenderedPageBreak/>
        <w:t>podlegają bezwzględnemu pisemnemu zatwierdzeniu przez projektanta sieci pod rygorem ich nieważności.</w:t>
      </w:r>
    </w:p>
    <w:p w:rsidR="000B45A9" w:rsidRPr="00F30F04" w:rsidRDefault="000A4C05">
      <w:pPr>
        <w:pStyle w:val="Teksttreci20"/>
        <w:numPr>
          <w:ilvl w:val="0"/>
          <w:numId w:val="16"/>
        </w:numPr>
        <w:shd w:val="clear" w:color="auto" w:fill="auto"/>
        <w:tabs>
          <w:tab w:val="left" w:pos="318"/>
        </w:tabs>
        <w:spacing w:before="0" w:after="176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Postępowanie z odpadami. Wykonawca przed rozpoczęciem robót jest zobowiązany do przedłożenia właściwym organom informacji o wytwarzanych na przedmiocie umowy odpadach oraz o sposobie gospodarowania wytworzonymi odpadami, zgodnie z art. 17 i art. 24. Ustawy o odpadach (Dz. U. z 2001 r. Nr 62 poz. 628 z późniejszymi zmianami). Kopię złożonej informacji należy przekazać przed rozpoczęciem robót Zamawiającemu Zamawiający zwraca uwagę Wykonawcy na konieczność utylizacji odpadów powstających w wyniku prowadzonych prac. Zgodnie z Ustawą z dnia 27 kwietnia 2001 o odpadach (Dz.U. nr 62 poz. 628 z dn. 20.06.2001r) z późniejszymi zmianami, którą Zamawiający przytacza co następuje: art.3.p3 pp.22) (..) wytwórcą odpadów powstających w wyniku świadczenia usług w zakresie rozbiórki jest podmiot, który świadczy usługę. W związku z powyższym wszystkie odpady powstałe w wyniku prowadzenia prac, w tym: łupiny, gruz, izolacje, nadmiar gruntu, złom stalowy z demontażu rur , armatury i inne nie wymienione, winny być wywiezione z terenu budowy i poddane utylizacji zgodnie z wymaganiami prawa i na koszt Wykonawcy. Wykonawca zobowiązany jest do przekazania Zamawiającemu kopii dokumentów z przekazania odpadów firmie posiadającej zezwolenie na prowadzenie działalności w zakresie gospodarki odpadami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18" w:name="bookmark15"/>
      <w:r w:rsidRPr="00F30F04">
        <w:rPr>
          <w:rFonts w:asciiTheme="minorHAnsi" w:hAnsiTheme="minorHAnsi" w:cstheme="minorHAnsi"/>
        </w:rPr>
        <w:t>V.2 Rozbiórka nawierzchni</w:t>
      </w:r>
      <w:bookmarkEnd w:id="18"/>
    </w:p>
    <w:p w:rsidR="000B45A9" w:rsidRPr="00F30F04" w:rsidRDefault="000A4C05" w:rsidP="00392DD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  <w:color w:val="FF0000"/>
        </w:rPr>
      </w:pPr>
      <w:r w:rsidRPr="00F30F04">
        <w:rPr>
          <w:rFonts w:asciiTheme="minorHAnsi" w:hAnsiTheme="minorHAnsi" w:cstheme="minorHAnsi"/>
        </w:rPr>
        <w:t xml:space="preserve">Rozbiórkę nawierzchni należy wykonywać w zakresie niezbędnym do wykonania sieci cieplnej z przyłączami. </w:t>
      </w:r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Materiały pochodzące z rozbiórek nadające się do ponownego wbudowania należy złożyć obok wykopu. Materiały pochodzące z rozbiórek, jak np. gruz wywieźć. Materiały z rozbiórki przeznaczone do utylizacji wywieźć i utylizować. Odległość odwozu gruzu i materiału przeznaczonego do utylizacji Wykonawca ustali we własnym zakresie.</w:t>
      </w:r>
    </w:p>
    <w:p w:rsidR="00392DD5" w:rsidRPr="00F30F04" w:rsidRDefault="00392DD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Uwaga!</w:t>
      </w:r>
    </w:p>
    <w:p w:rsidR="00392DD5" w:rsidRPr="00F30F04" w:rsidRDefault="00392DD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  <w:b/>
        </w:rPr>
      </w:pPr>
      <w:r w:rsidRPr="00F30F04">
        <w:rPr>
          <w:rFonts w:asciiTheme="minorHAnsi" w:hAnsiTheme="minorHAnsi" w:cstheme="minorHAnsi"/>
          <w:b/>
        </w:rPr>
        <w:t xml:space="preserve">Całość prac wykonać zgodnie z uzgodnieniem Burmistrza Morąga nr GR.6847.7.2018. 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19" w:name="bookmark16"/>
      <w:r w:rsidRPr="00F30F04">
        <w:rPr>
          <w:rFonts w:asciiTheme="minorHAnsi" w:hAnsiTheme="minorHAnsi" w:cstheme="minorHAnsi"/>
        </w:rPr>
        <w:t>V.3 Roboty ziemne-wykopy</w:t>
      </w:r>
      <w:bookmarkEnd w:id="19"/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Roboty ziemne wykonywać zgodnie z normą PN-B-10736:1999 lub równoważną. Wykopy należy bezwzględnie zabezpieczyć zgodnie z obowiązującymi normami i przepisami prawa.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1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Roboty ziemne w pobliżu drzew i krzewów należy wykonywać sposobem ręcznym. Należy unikać składowania materiałów budowlanych w zasięgu systemów korzeniowych drzew i krzewów. Ewentualne drogi montażowe wytyczyć w taki sposób, aby możliwy był wzrost i rozwój drzew zlokalizowanych w obrębie budowy. Wszystkie prace wykonywać w bezpiecznej odległości od istniejących drzew, aby nie narażać je na uszkodzenia typu: łamanie gałęzi, nieprawidłowe cięcia, odarcia i okaleczenia kory, przysypania pnia, odsłonięcia korzeni. Maksymalnie skrócić czas otwartych wykopów wokół drzew i nie narażać korzeni na przesuszenie.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Drzewa i krzewy sąsiadujące z terenem budowy na czas robót należy zabezpieczyć. </w:t>
      </w:r>
      <w:r w:rsidRPr="00F30F04">
        <w:rPr>
          <w:rFonts w:asciiTheme="minorHAnsi" w:hAnsiTheme="minorHAnsi" w:cstheme="minorHAnsi"/>
        </w:rPr>
        <w:lastRenderedPageBreak/>
        <w:t xml:space="preserve">Zabezpieczenie na czas robót obejmuje ochronę systemów korzeniowych, pni i koron drzew. Drzewa należy odeskować do wysokości dolnych gałęzi. Odeskowanie powinno uwzględniać kształt pnia i powinno być zamocowane w sposób nie szkodzący drzewom (poprzez odrutowanie lub linami włókiennymi. bez użycia gwoździ). Pnie drzew przed odeskowaniem owinąć matami słomianymi, trzcinowymi lub innymi miękkimi materiałami izolacyjnymi. Drzewa iglaste i krzewy otoczyć siatką. Przycięcia koron zastosować przy drzewach i krzewach, jeśli zaistnieje konieczność usunięcia gałęzi uniemożliwiających wykonanie prac budowlanych. Cięcie wykonać zgodnie z zasadami sztuki ogrodniczej, nie powodując okaleczeń i </w:t>
      </w:r>
      <w:proofErr w:type="spellStart"/>
      <w:r w:rsidRPr="00F30F04">
        <w:rPr>
          <w:rFonts w:asciiTheme="minorHAnsi" w:hAnsiTheme="minorHAnsi" w:cstheme="minorHAnsi"/>
        </w:rPr>
        <w:t>obłamań</w:t>
      </w:r>
      <w:proofErr w:type="spellEnd"/>
      <w:r w:rsidRPr="00F30F04">
        <w:rPr>
          <w:rFonts w:asciiTheme="minorHAnsi" w:hAnsiTheme="minorHAnsi" w:cstheme="minorHAnsi"/>
        </w:rPr>
        <w:t>. Zabiegi pielęgnacyjne drzew i krzewów winny być wykonywane przez specjalistyczne firmy ogrodnicze. Uszkodzone korzenie należy przyciąć i zabezpieczyć odpowiednim środkiem grzybobójczym.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Drzewa i krzewy, które kolidują bezpośrednio z prowadzonymi robotami remontowymi należy usunąć lub przesadzić.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Wymiary wykopów powinny odpowiadać gabarytom podanym w projekcie budowlanym. Jeżeli to możliwe stosować wykopy proste z pionowymi ścianami bez lub z szalunkiem albo wykopy z pochyleniem skarpy bocznej. Wykopy o głębokości do 1,0 m nie wymagają szalunku.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 wykonania podsypki piaskowej i zasypki stosować piasek o granulacji 0-16 mm, ziarna &lt;0,075 mm max. 9%, ziarna 0,02 mm max. 3%. Piasek nie może zawierać wielkich ziaren z ostrymi krawędziami, resztek roślin, próchnicy lub grudek mułu, Materiał rodzimy z wykopu można stosować do zasypania wykopu ponad strefą zasypki rurociągów.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Na dnie wykopów należy wykonać min, 10 cm podsypkę piaskową zagęszczoną mechanicznie. Stopień zagęszczenia powinien odpowiadać 97-98 </w:t>
      </w:r>
      <w:r w:rsidRPr="00F30F04">
        <w:rPr>
          <w:rStyle w:val="PogrubienieTeksttreci2BookAntiqua115ptKursywa"/>
          <w:rFonts w:asciiTheme="minorHAnsi" w:hAnsiTheme="minorHAnsi" w:cstheme="minorHAnsi"/>
          <w:sz w:val="24"/>
          <w:szCs w:val="24"/>
        </w:rPr>
        <w:t>%</w:t>
      </w:r>
      <w:r w:rsidRPr="00F30F04">
        <w:rPr>
          <w:rFonts w:asciiTheme="minorHAnsi" w:hAnsiTheme="minorHAnsi" w:cstheme="minorHAnsi"/>
        </w:rPr>
        <w:t xml:space="preserve"> skali </w:t>
      </w:r>
      <w:proofErr w:type="spellStart"/>
      <w:r w:rsidRPr="00F30F04">
        <w:rPr>
          <w:rFonts w:asciiTheme="minorHAnsi" w:hAnsiTheme="minorHAnsi" w:cstheme="minorHAnsi"/>
        </w:rPr>
        <w:t>Proctora</w:t>
      </w:r>
      <w:proofErr w:type="spellEnd"/>
      <w:r w:rsidRPr="00F30F04">
        <w:rPr>
          <w:rFonts w:asciiTheme="minorHAnsi" w:hAnsiTheme="minorHAnsi" w:cstheme="minorHAnsi"/>
        </w:rPr>
        <w:t>. Nie dopuszcza się mniejszej grubości warstwy lub mniejszego stopnia zagęszczenia.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Szerokość dna wykopu powinna zapewnić min 20 cm odstępu między rurami i 15 cm między rurami i ścianą wykopu.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30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miejscu prowadzenia prac spawalniczych należy wykonać tzw. niecki spawalnicze, odległość rury od ściany wykopu powinna tam wynosić ok. 60 cm a od dna ok. 20 cm. W sferze załomów wykonać poszerzenie wykopów dla możliwości kompensacji wydłużeń rurociągów zgodnie z wymogami dostawcy technologii preizolowanych.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41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Rury preizolowane układać w wykopie na workach z piaskiem, wzgórkach piasku lub podkładach drewnianych szerokości min.15 cm.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42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Zasypywanie rurociągów można rozpocząć po wykonaniu wszelkich prac montażowych i powinno poprzedzić je oczyszczenie wykopu z wszelkiego rodzaju odpadów montażowych, śmieci, kamieni i brył gruntu rodzimego opadającego ze ścian wykopu.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423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 usunięciu podpórek spod rur (worków z piaskiem, kantówek) należy wykonać pierwszą warstwę zasypową do wysokości min, 10 cm nad płaszczem rury osłonowej. Przestrzeń między rurami i wokół nich należy zasypać piaskiem i zagęszczać ręcznie stosując podlewanie wodą w celu dokładnego wypełnienia całej przestrzeni na obwodzie rury. Ręczne zagęszczanie kolejnych warstw piasku prowadzić do poziomu zasypki min. 20 cm nad rurami.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423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Nad zasypką piaskową należy ułożyć taśmę ostrzegawczą, a następnie należy wykonać tzw. strefę zagęszczenia z takich materiałów i w taki sposób aby spełnione zostały wymagania narzucone przez instytucje odpowiedzialne za nawierzchnię terenu.</w:t>
      </w:r>
    </w:p>
    <w:p w:rsidR="000B45A9" w:rsidRPr="00F30F04" w:rsidRDefault="000A4C05">
      <w:pPr>
        <w:pStyle w:val="Teksttreci20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176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trakcie prowadzenia robot ziemnych należy ograniczać zanieczyszczenie nawierzchni sąsiednich dróg przez mycie kół środków transportu i bieżące usuwanie powstałych zanieczyszczeń.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4"/>
        <w:ind w:firstLine="0"/>
        <w:jc w:val="both"/>
        <w:rPr>
          <w:rFonts w:asciiTheme="minorHAnsi" w:hAnsiTheme="minorHAnsi" w:cstheme="minorHAnsi"/>
        </w:rPr>
      </w:pPr>
      <w:bookmarkStart w:id="20" w:name="bookmark17"/>
      <w:r w:rsidRPr="00F30F04">
        <w:rPr>
          <w:rFonts w:asciiTheme="minorHAnsi" w:hAnsiTheme="minorHAnsi" w:cstheme="minorHAnsi"/>
        </w:rPr>
        <w:t>V.4 Roboty montażowe- spawanie</w:t>
      </w:r>
      <w:bookmarkEnd w:id="20"/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Rury o grubości ścianki do 3mm należy spawać gazowo. Dla rur o grubości ścianki &gt;3 mm zalecane jest spawanie elektryczne. Do spawania stosować elektrody spełniające normę PN-EN </w:t>
      </w:r>
      <w:proofErr w:type="spellStart"/>
      <w:r w:rsidRPr="00F30F04">
        <w:rPr>
          <w:rFonts w:asciiTheme="minorHAnsi" w:hAnsiTheme="minorHAnsi" w:cstheme="minorHAnsi"/>
        </w:rPr>
        <w:t>lSO</w:t>
      </w:r>
      <w:proofErr w:type="spellEnd"/>
      <w:r w:rsidRPr="00F30F04">
        <w:rPr>
          <w:rFonts w:asciiTheme="minorHAnsi" w:hAnsiTheme="minorHAnsi" w:cstheme="minorHAnsi"/>
        </w:rPr>
        <w:t xml:space="preserve"> 2560:2010 lub równoważną.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Spoiny powinni wykonywać spawacze posiadający aktualne uprawnienia R1-E lub R1-G.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Końcówki rur przeznaczone do spawania należy odpowiednio przygotować zgodnie z PN- ISO 6761:1996 lub równoważną. Rury o grubości ścianki &lt;4 mm powinny być odpowiednio ukosowane.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Przed przystąpieniem do łączenia elementów preizolowanych końce rur dokładnie oczyścić z brudu i pianki poliuretanowej. Należy zabezpieczyć końce pianki przed działaniem wysokiej temperatury. Zabezpieczenie wykonać z materiałów niepalnych np. dzielone osłony metalowe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Spawanie prowadzić w temperaturze powyżej 0"C. W przypadku temperatury poniżej 5'C i dużej wilgotności miejsca spoin należy wstępnie podgrzać.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Przy łączeniu odcinków rur i elementów preizolowanych dopuszcza się 3</w:t>
      </w:r>
      <w:r w:rsidRPr="00F30F04">
        <w:rPr>
          <w:rFonts w:asciiTheme="minorHAnsi" w:hAnsiTheme="minorHAnsi" w:cstheme="minorHAnsi"/>
          <w:vertAlign w:val="superscript"/>
        </w:rPr>
        <w:t>o</w:t>
      </w:r>
      <w:r w:rsidRPr="00F30F04">
        <w:rPr>
          <w:rFonts w:asciiTheme="minorHAnsi" w:hAnsiTheme="minorHAnsi" w:cstheme="minorHAnsi"/>
        </w:rPr>
        <w:t xml:space="preserve"> odchyłkę od współosiowości.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Wszystkie spawy wykonane drogą spawania elektrycznego muszą zostać wykonane w postaci dwóch warstw: warstwy </w:t>
      </w:r>
      <w:proofErr w:type="spellStart"/>
      <w:r w:rsidRPr="00F30F04">
        <w:rPr>
          <w:rFonts w:asciiTheme="minorHAnsi" w:hAnsiTheme="minorHAnsi" w:cstheme="minorHAnsi"/>
        </w:rPr>
        <w:t>przetopowej</w:t>
      </w:r>
      <w:proofErr w:type="spellEnd"/>
      <w:r w:rsidRPr="00F30F04">
        <w:rPr>
          <w:rFonts w:asciiTheme="minorHAnsi" w:hAnsiTheme="minorHAnsi" w:cstheme="minorHAnsi"/>
        </w:rPr>
        <w:t xml:space="preserve"> i licowej.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Dla spoin pachwinowych, najmniejszy pomiar prostopadły do powierzchni spoiny musi być co najmniej równy grubości ścianki cieńszego z dwóch spawanych elementów.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310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 zakończeniu spawania, spawacz musi w sposób trwały oznakować spoinę swoim numerem. Spawy muszą być schładzane powoli, w sposób naturalny.</w:t>
      </w:r>
    </w:p>
    <w:p w:rsidR="000B45A9" w:rsidRPr="00F30F04" w:rsidRDefault="000A4C05">
      <w:pPr>
        <w:pStyle w:val="Teksttreci20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 pozytywnym wyniku badań defektoskopowych należy wykonać płukanie sieci i próbę ciśnieniową. Sieć do płukania i próby zostanie napełniona wodą Wykonawcy. Na okres próby ciśnieniowej wodnej należy zabezpieczyć rurociągi przez obsypanie jak najdłuższych odcinków, pozostawiając jedynie swobodny dostęp do złącz.</w:t>
      </w:r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Uwaga. Wszelkie prace montażowe należy realizować zgodnie z obowiązującymi przepisami BHP i wymaganiami producenta rur preizolowanych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21" w:name="bookmark18"/>
      <w:r w:rsidRPr="00F30F04">
        <w:rPr>
          <w:rFonts w:asciiTheme="minorHAnsi" w:hAnsiTheme="minorHAnsi" w:cstheme="minorHAnsi"/>
        </w:rPr>
        <w:t>V.5 Roboty termoizolacyjne i antykorozyjne</w:t>
      </w:r>
      <w:bookmarkEnd w:id="21"/>
    </w:p>
    <w:p w:rsidR="000B45A9" w:rsidRPr="00F30F04" w:rsidRDefault="000A4C05">
      <w:pPr>
        <w:pStyle w:val="Teksttreci20"/>
        <w:numPr>
          <w:ilvl w:val="0"/>
          <w:numId w:val="19"/>
        </w:numPr>
        <w:shd w:val="clear" w:color="auto" w:fill="auto"/>
        <w:tabs>
          <w:tab w:val="left" w:pos="36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Izolację łącz spawanych tzw. </w:t>
      </w:r>
      <w:proofErr w:type="spellStart"/>
      <w:r w:rsidRPr="00F30F04">
        <w:rPr>
          <w:rFonts w:asciiTheme="minorHAnsi" w:hAnsiTheme="minorHAnsi" w:cstheme="minorHAnsi"/>
        </w:rPr>
        <w:t>mufowanie</w:t>
      </w:r>
      <w:proofErr w:type="spellEnd"/>
      <w:r w:rsidRPr="00F30F04">
        <w:rPr>
          <w:rFonts w:asciiTheme="minorHAnsi" w:hAnsiTheme="minorHAnsi" w:cstheme="minorHAnsi"/>
        </w:rPr>
        <w:t xml:space="preserve"> powinny wykonać odpowiednio przeszkolone i wyposażone ekipy monterów. Sposób wykonania izolacji złącz powinien być zgodny z instrukcjami producenta danego systemu preizolacji.</w:t>
      </w:r>
    </w:p>
    <w:p w:rsidR="000B45A9" w:rsidRPr="00F30F04" w:rsidRDefault="000A4C05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Nie należy prowadzić robót izolacyjnych przy temperaturze poniżej 0</w:t>
      </w:r>
      <w:r w:rsidRPr="00F30F04">
        <w:rPr>
          <w:rFonts w:asciiTheme="minorHAnsi" w:hAnsiTheme="minorHAnsi" w:cstheme="minorHAnsi"/>
          <w:vertAlign w:val="superscript"/>
        </w:rPr>
        <w:t>o</w:t>
      </w:r>
      <w:r w:rsidRPr="00F30F04">
        <w:rPr>
          <w:rFonts w:asciiTheme="minorHAnsi" w:hAnsiTheme="minorHAnsi" w:cstheme="minorHAnsi"/>
        </w:rPr>
        <w:t>C i w czasie opadów atmosferycznych. Składniki pianki poliuretanowej powinny posiadać temperaturę od 15</w:t>
      </w:r>
      <w:r w:rsidRPr="00F30F04">
        <w:rPr>
          <w:rFonts w:asciiTheme="minorHAnsi" w:hAnsiTheme="minorHAnsi" w:cstheme="minorHAnsi"/>
          <w:vertAlign w:val="superscript"/>
        </w:rPr>
        <w:t>o</w:t>
      </w:r>
      <w:r w:rsidRPr="00F30F04">
        <w:rPr>
          <w:rFonts w:asciiTheme="minorHAnsi" w:hAnsiTheme="minorHAnsi" w:cstheme="minorHAnsi"/>
        </w:rPr>
        <w:t>C do 25</w:t>
      </w:r>
      <w:r w:rsidRPr="00F30F04">
        <w:rPr>
          <w:rFonts w:asciiTheme="minorHAnsi" w:hAnsiTheme="minorHAnsi" w:cstheme="minorHAnsi"/>
          <w:vertAlign w:val="superscript"/>
        </w:rPr>
        <w:t>o</w:t>
      </w:r>
      <w:r w:rsidRPr="00F30F04">
        <w:rPr>
          <w:rFonts w:asciiTheme="minorHAnsi" w:hAnsiTheme="minorHAnsi" w:cstheme="minorHAnsi"/>
        </w:rPr>
        <w:t>C a powierzchnie stykające się z wylewaną pianką temperaturę od 15</w:t>
      </w:r>
      <w:r w:rsidRPr="00F30F04">
        <w:rPr>
          <w:rFonts w:asciiTheme="minorHAnsi" w:hAnsiTheme="minorHAnsi" w:cstheme="minorHAnsi"/>
          <w:vertAlign w:val="superscript"/>
        </w:rPr>
        <w:t>o</w:t>
      </w:r>
      <w:r w:rsidRPr="00F30F04">
        <w:rPr>
          <w:rFonts w:asciiTheme="minorHAnsi" w:hAnsiTheme="minorHAnsi" w:cstheme="minorHAnsi"/>
        </w:rPr>
        <w:t xml:space="preserve">C do </w:t>
      </w:r>
      <w:r w:rsidRPr="00F30F04">
        <w:rPr>
          <w:rFonts w:asciiTheme="minorHAnsi" w:hAnsiTheme="minorHAnsi" w:cstheme="minorHAnsi"/>
        </w:rPr>
        <w:lastRenderedPageBreak/>
        <w:t>45</w:t>
      </w:r>
      <w:r w:rsidRPr="00F30F04">
        <w:rPr>
          <w:rFonts w:asciiTheme="minorHAnsi" w:hAnsiTheme="minorHAnsi" w:cstheme="minorHAnsi"/>
          <w:vertAlign w:val="superscript"/>
        </w:rPr>
        <w:t>o</w:t>
      </w:r>
      <w:r w:rsidRPr="00F30F04">
        <w:rPr>
          <w:rFonts w:asciiTheme="minorHAnsi" w:hAnsiTheme="minorHAnsi" w:cstheme="minorHAnsi"/>
        </w:rPr>
        <w:t>C.</w:t>
      </w:r>
    </w:p>
    <w:p w:rsidR="000B45A9" w:rsidRPr="00F30F04" w:rsidRDefault="000A4C05">
      <w:pPr>
        <w:pStyle w:val="Teksttreci20"/>
        <w:numPr>
          <w:ilvl w:val="0"/>
          <w:numId w:val="19"/>
        </w:numPr>
        <w:shd w:val="clear" w:color="auto" w:fill="auto"/>
        <w:tabs>
          <w:tab w:val="left" w:pos="358"/>
        </w:tabs>
        <w:spacing w:before="0" w:after="52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Stosowane rury preizolowane nie wymagają dodatkowego zabezpieczenia antykorozyjnego.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22" w:name="bookmark19"/>
      <w:r w:rsidRPr="00F30F04">
        <w:rPr>
          <w:rFonts w:asciiTheme="minorHAnsi" w:hAnsiTheme="minorHAnsi" w:cstheme="minorHAnsi"/>
        </w:rPr>
        <w:t>V.6 Obsługa geodezyjna budowy</w:t>
      </w:r>
      <w:bookmarkEnd w:id="22"/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1. Zakres geodezyjnej obsługi i inwentaryzacja powykonawczej budowy sieci cieplnej obejmuje: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291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Wytyczenie osi trasy:</w:t>
      </w:r>
    </w:p>
    <w:p w:rsidR="000B45A9" w:rsidRPr="00F30F04" w:rsidRDefault="000A4C05">
      <w:pPr>
        <w:pStyle w:val="Teksttreci20"/>
        <w:numPr>
          <w:ilvl w:val="0"/>
          <w:numId w:val="20"/>
        </w:numPr>
        <w:shd w:val="clear" w:color="auto" w:fill="auto"/>
        <w:tabs>
          <w:tab w:val="left" w:pos="37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opracowanie wytyczenia i wykonanie szkicu dokumentacyjnego w oparciu o projekt dostarczony przez Zamawiającego,</w:t>
      </w:r>
    </w:p>
    <w:p w:rsidR="000B45A9" w:rsidRPr="00F30F04" w:rsidRDefault="000A4C05">
      <w:pPr>
        <w:pStyle w:val="Teksttreci20"/>
        <w:numPr>
          <w:ilvl w:val="0"/>
          <w:numId w:val="20"/>
        </w:numPr>
        <w:shd w:val="clear" w:color="auto" w:fill="auto"/>
        <w:tabs>
          <w:tab w:val="left" w:pos="39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wyznaczenie sytuacyjne i wysokościowe punktów głównych osi trasy,</w:t>
      </w:r>
    </w:p>
    <w:p w:rsidR="000B45A9" w:rsidRPr="00F30F04" w:rsidRDefault="000A4C05">
      <w:pPr>
        <w:pStyle w:val="Teksttreci20"/>
        <w:numPr>
          <w:ilvl w:val="0"/>
          <w:numId w:val="20"/>
        </w:numPr>
        <w:shd w:val="clear" w:color="auto" w:fill="auto"/>
        <w:tabs>
          <w:tab w:val="left" w:pos="39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wyznaczenie reperów roboczych w nawiązaniu do reperów państwowych,</w:t>
      </w:r>
    </w:p>
    <w:p w:rsidR="000B45A9" w:rsidRPr="00F30F04" w:rsidRDefault="000A4C05">
      <w:pPr>
        <w:pStyle w:val="Teksttreci20"/>
        <w:numPr>
          <w:ilvl w:val="0"/>
          <w:numId w:val="20"/>
        </w:numPr>
        <w:shd w:val="clear" w:color="auto" w:fill="auto"/>
        <w:tabs>
          <w:tab w:val="left" w:pos="411"/>
        </w:tabs>
        <w:spacing w:before="0" w:after="0"/>
        <w:ind w:firstLine="0"/>
        <w:rPr>
          <w:rFonts w:asciiTheme="minorHAnsi" w:hAnsiTheme="minorHAnsi" w:cstheme="minorHAnsi"/>
        </w:rPr>
      </w:pPr>
      <w:proofErr w:type="spellStart"/>
      <w:r w:rsidRPr="00F30F04">
        <w:rPr>
          <w:rFonts w:asciiTheme="minorHAnsi" w:hAnsiTheme="minorHAnsi" w:cstheme="minorHAnsi"/>
        </w:rPr>
        <w:t>zastabilizowanie</w:t>
      </w:r>
      <w:proofErr w:type="spellEnd"/>
      <w:r w:rsidRPr="00F30F04">
        <w:rPr>
          <w:rFonts w:asciiTheme="minorHAnsi" w:hAnsiTheme="minorHAnsi" w:cstheme="minorHAnsi"/>
        </w:rPr>
        <w:t xml:space="preserve"> punktów głównych, reperów roboczych i punktów osnowy realizacyjnej w sposób trwały oraz oznakowanie w sposób ułatwiający ich odszukanie,</w:t>
      </w:r>
    </w:p>
    <w:p w:rsidR="000B45A9" w:rsidRPr="00F30F04" w:rsidRDefault="000A4C05">
      <w:pPr>
        <w:pStyle w:val="Teksttreci20"/>
        <w:numPr>
          <w:ilvl w:val="0"/>
          <w:numId w:val="20"/>
        </w:numPr>
        <w:shd w:val="clear" w:color="auto" w:fill="auto"/>
        <w:tabs>
          <w:tab w:val="left" w:pos="406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wykrycie i wyznaczenie przebiegu trasy istniejącego uzbrojenia podziemnego przecinającego oś projektowanego ciepłociągu,</w:t>
      </w:r>
    </w:p>
    <w:p w:rsidR="000B45A9" w:rsidRPr="00F30F04" w:rsidRDefault="000A4C05">
      <w:pPr>
        <w:pStyle w:val="Teksttreci20"/>
        <w:numPr>
          <w:ilvl w:val="0"/>
          <w:numId w:val="20"/>
        </w:numPr>
        <w:shd w:val="clear" w:color="auto" w:fill="auto"/>
        <w:tabs>
          <w:tab w:val="left" w:pos="36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sporządzenie szkiców z wytyczenia trasy ciepłociągu (szkic ma zawierać odległości teoretyczne i rzeczywiste wytyczonej osi trasy, domiary do punktów głównych, osnowę realizacyjną, wysokości reperów roboczych),</w:t>
      </w:r>
    </w:p>
    <w:p w:rsidR="000B45A9" w:rsidRPr="00F30F04" w:rsidRDefault="000A4C05">
      <w:pPr>
        <w:pStyle w:val="Teksttreci20"/>
        <w:numPr>
          <w:ilvl w:val="0"/>
          <w:numId w:val="20"/>
        </w:numPr>
        <w:shd w:val="clear" w:color="auto" w:fill="auto"/>
        <w:tabs>
          <w:tab w:val="left" w:pos="38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przekazanie wytyczenia w terenie,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291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Obsługę inwestycji:</w:t>
      </w:r>
    </w:p>
    <w:p w:rsidR="000B45A9" w:rsidRPr="00F30F04" w:rsidRDefault="000A4C05">
      <w:pPr>
        <w:pStyle w:val="Teksttreci20"/>
        <w:numPr>
          <w:ilvl w:val="0"/>
          <w:numId w:val="21"/>
        </w:numPr>
        <w:shd w:val="clear" w:color="auto" w:fill="auto"/>
        <w:tabs>
          <w:tab w:val="left" w:pos="37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dodatkowych wytyczeń,</w:t>
      </w:r>
    </w:p>
    <w:p w:rsidR="000B45A9" w:rsidRPr="00F30F04" w:rsidRDefault="000A4C05">
      <w:pPr>
        <w:pStyle w:val="Teksttreci20"/>
        <w:numPr>
          <w:ilvl w:val="0"/>
          <w:numId w:val="21"/>
        </w:numPr>
        <w:shd w:val="clear" w:color="auto" w:fill="auto"/>
        <w:tabs>
          <w:tab w:val="left" w:pos="39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wyznaczanie i obliczanie spadków sieci cieplnej,</w:t>
      </w:r>
    </w:p>
    <w:p w:rsidR="000B45A9" w:rsidRPr="00F30F04" w:rsidRDefault="000A4C05">
      <w:pPr>
        <w:pStyle w:val="Teksttreci20"/>
        <w:numPr>
          <w:ilvl w:val="0"/>
          <w:numId w:val="21"/>
        </w:numPr>
        <w:shd w:val="clear" w:color="auto" w:fill="auto"/>
        <w:tabs>
          <w:tab w:val="left" w:pos="39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pomiarów spadków i różnic wysokości ciepłociągu,</w:t>
      </w:r>
    </w:p>
    <w:p w:rsidR="000B45A9" w:rsidRPr="00F30F04" w:rsidRDefault="000A4C05">
      <w:pPr>
        <w:pStyle w:val="Teksttreci20"/>
        <w:numPr>
          <w:ilvl w:val="0"/>
          <w:numId w:val="21"/>
        </w:numPr>
        <w:shd w:val="clear" w:color="auto" w:fill="auto"/>
        <w:tabs>
          <w:tab w:val="left" w:pos="39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wyznaczenie głębokości dna wykopu,</w:t>
      </w:r>
    </w:p>
    <w:p w:rsidR="000B45A9" w:rsidRPr="00F30F04" w:rsidRDefault="000A4C05">
      <w:pPr>
        <w:pStyle w:val="Teksttreci20"/>
        <w:numPr>
          <w:ilvl w:val="0"/>
          <w:numId w:val="21"/>
        </w:numPr>
        <w:shd w:val="clear" w:color="auto" w:fill="auto"/>
        <w:tabs>
          <w:tab w:val="left" w:pos="39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określenie rzędnych posadowienia rur ciepłowniczych, włazów studzienek itp.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291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Inwentaryzację powykonawczą sieci cieplnej:</w:t>
      </w:r>
    </w:p>
    <w:p w:rsidR="000B45A9" w:rsidRPr="00F30F04" w:rsidRDefault="000A4C05">
      <w:pPr>
        <w:pStyle w:val="Teksttreci20"/>
        <w:numPr>
          <w:ilvl w:val="0"/>
          <w:numId w:val="22"/>
        </w:numPr>
        <w:shd w:val="clear" w:color="auto" w:fill="auto"/>
        <w:tabs>
          <w:tab w:val="left" w:pos="38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pomiar powykonawczy rur ciepłowniczych (pomiar ma być wykonany w otwartym wykopie a pomiarowi podlegają; wszystkie mufy na sieci, załomy, redukcje, wszystkie odejścia, wejścia do budynków, załomy pionowe, punkty stałe),</w:t>
      </w:r>
    </w:p>
    <w:p w:rsidR="000B45A9" w:rsidRPr="00F30F04" w:rsidRDefault="000A4C05">
      <w:pPr>
        <w:pStyle w:val="Teksttreci20"/>
        <w:numPr>
          <w:ilvl w:val="0"/>
          <w:numId w:val="22"/>
        </w:numPr>
        <w:shd w:val="clear" w:color="auto" w:fill="auto"/>
        <w:tabs>
          <w:tab w:val="left" w:pos="39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pomiar wszystkich sieci istniejącego uzbrojenia, które krzyżuje się z ciepłociągiem (pomiar ma być wykonany w otwartym wykopie),</w:t>
      </w:r>
    </w:p>
    <w:p w:rsidR="000B45A9" w:rsidRPr="00F30F04" w:rsidRDefault="000A4C05">
      <w:pPr>
        <w:pStyle w:val="Teksttreci20"/>
        <w:numPr>
          <w:ilvl w:val="0"/>
          <w:numId w:val="22"/>
        </w:numPr>
        <w:shd w:val="clear" w:color="auto" w:fill="auto"/>
        <w:tabs>
          <w:tab w:val="left" w:pos="315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opracowanie i wykonanie mapki w skali mapy zasadniczej w naniesiona trasą przebiegu sieci cieplnej,</w:t>
      </w:r>
    </w:p>
    <w:p w:rsidR="000B45A9" w:rsidRPr="00F30F04" w:rsidRDefault="000A4C05">
      <w:pPr>
        <w:pStyle w:val="Teksttreci20"/>
        <w:numPr>
          <w:ilvl w:val="0"/>
          <w:numId w:val="22"/>
        </w:numPr>
        <w:shd w:val="clear" w:color="auto" w:fill="auto"/>
        <w:tabs>
          <w:tab w:val="left" w:pos="33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zarysów pomiarowych z inwentaryzacji ciepłociągu z podanymi czołówkami, wysokościami, domiarami,</w:t>
      </w:r>
    </w:p>
    <w:p w:rsidR="000B45A9" w:rsidRPr="00F30F04" w:rsidRDefault="000A4C05">
      <w:pPr>
        <w:pStyle w:val="Teksttreci20"/>
        <w:numPr>
          <w:ilvl w:val="0"/>
          <w:numId w:val="22"/>
        </w:numPr>
        <w:shd w:val="clear" w:color="auto" w:fill="auto"/>
        <w:tabs>
          <w:tab w:val="left" w:pos="32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zestawienia sieci według średnic,</w:t>
      </w:r>
    </w:p>
    <w:p w:rsidR="000B45A9" w:rsidRPr="00F30F04" w:rsidRDefault="000A4C05">
      <w:pPr>
        <w:pStyle w:val="Teksttreci20"/>
        <w:numPr>
          <w:ilvl w:val="0"/>
          <w:numId w:val="22"/>
        </w:numPr>
        <w:shd w:val="clear" w:color="auto" w:fill="auto"/>
        <w:tabs>
          <w:tab w:val="left" w:pos="33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wykonanie części numerycznej (nośniki: CD-ROM lub inne po wcześniejszym uzgodnieniu z inspektorem nadzoru inwestorskiego) z opisem tematu i nazwą jednostki wykonującej pomiar.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286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CD-ROM winien zawierać:</w:t>
      </w:r>
    </w:p>
    <w:p w:rsidR="000B45A9" w:rsidRPr="00F30F04" w:rsidRDefault="000A4C05">
      <w:pPr>
        <w:pStyle w:val="Teksttreci20"/>
        <w:numPr>
          <w:ilvl w:val="0"/>
          <w:numId w:val="23"/>
        </w:numPr>
        <w:shd w:val="clear" w:color="auto" w:fill="auto"/>
        <w:tabs>
          <w:tab w:val="left" w:pos="34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plik tekstowy ze współrzędnymi i numerami pikiet oraz numery sekcji układu lokalnego jako np. pierwszy wiersz lub wiersze w pliku, lub część nazwy pliku,</w:t>
      </w:r>
    </w:p>
    <w:p w:rsidR="000B45A9" w:rsidRPr="00F30F04" w:rsidRDefault="000A4C05">
      <w:pPr>
        <w:pStyle w:val="Teksttreci20"/>
        <w:numPr>
          <w:ilvl w:val="0"/>
          <w:numId w:val="23"/>
        </w:numPr>
        <w:shd w:val="clear" w:color="auto" w:fill="auto"/>
        <w:tabs>
          <w:tab w:val="left" w:pos="33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plik DWG, DXF, DGN, pliki SHP w zależności od używanego oprogramowania. Mapa winna być wykonana w dowolnej wersji w formacie Auto-CAD DWG.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286"/>
        </w:tabs>
        <w:spacing w:before="0" w:after="0"/>
        <w:ind w:left="340" w:hanging="34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Sprzęt. Do wykonania robot geodezyjnych należy zastosować sprzęt posiadający certyfikat jakości. Powinien również gwarantować uzyskanie wymaganych dokładności pomiaru.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286"/>
        </w:tabs>
        <w:spacing w:before="0" w:after="0"/>
        <w:ind w:left="340" w:hanging="34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Zasady wykonania prac polowych. Prace pomiarowe powinny być wykonane zgodnie z obowiązującymi wytycznymi i instrukcjami GUGIK. Prace pomiarowe powinny być wykonane przez osoby posiadające odpowiednie kwalifikacje i uprawnienia.</w:t>
      </w:r>
    </w:p>
    <w:p w:rsidR="000B45A9" w:rsidRPr="00F30F04" w:rsidRDefault="000A4C05">
      <w:pPr>
        <w:pStyle w:val="Teksttreci20"/>
        <w:numPr>
          <w:ilvl w:val="0"/>
          <w:numId w:val="24"/>
        </w:numPr>
        <w:shd w:val="clear" w:color="auto" w:fill="auto"/>
        <w:tabs>
          <w:tab w:val="left" w:pos="305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powinien natychmiast poinformować Zamawiającego o wszelkich błędach wykrytych podczas wytyczania osi trasy (wejść przyłączy do budynków) i reperów roboczych. Wykonawca powinien ustalić czy rzędne podane w dokumentacji projektowej są zgodne ze stanem rzeczywistym. Jeżeli Wykonawca stwierdzi, że rzeczywiste rzędne terenu znacznie różnią się od rzędnych projektowych to powinien o tym poinformować Zamawiającego i Projektanta. Zaniechanie powiadomienia Zamawiającego oznacza, że dodatkowe koszty w tym przypadku obciążą Wykonawcę.</w:t>
      </w:r>
    </w:p>
    <w:p w:rsidR="000B45A9" w:rsidRPr="00F30F04" w:rsidRDefault="000A4C05">
      <w:pPr>
        <w:pStyle w:val="Teksttreci20"/>
        <w:numPr>
          <w:ilvl w:val="0"/>
          <w:numId w:val="24"/>
        </w:numPr>
        <w:shd w:val="clear" w:color="auto" w:fill="auto"/>
        <w:tabs>
          <w:tab w:val="left" w:pos="305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jest odpowiedzialny za zabezpieczenie wszystkich punktów pomiarowych i ich oznaczeń w trakcie trwania inwestycji.</w:t>
      </w:r>
    </w:p>
    <w:p w:rsidR="000B45A9" w:rsidRPr="00F30F04" w:rsidRDefault="000A4C05">
      <w:pPr>
        <w:pStyle w:val="Teksttreci20"/>
        <w:numPr>
          <w:ilvl w:val="0"/>
          <w:numId w:val="24"/>
        </w:numPr>
        <w:shd w:val="clear" w:color="auto" w:fill="auto"/>
        <w:tabs>
          <w:tab w:val="left" w:pos="300"/>
        </w:tabs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Wszystkie prace pomiarowe konieczne dla prawidłowej realizacji robót nalezą do obowiązków Wykonawcy.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4"/>
        <w:ind w:firstLine="0"/>
        <w:jc w:val="both"/>
        <w:rPr>
          <w:rFonts w:asciiTheme="minorHAnsi" w:hAnsiTheme="minorHAnsi" w:cstheme="minorHAnsi"/>
        </w:rPr>
      </w:pPr>
      <w:bookmarkStart w:id="23" w:name="bookmark20"/>
      <w:r w:rsidRPr="00F30F04">
        <w:rPr>
          <w:rFonts w:asciiTheme="minorHAnsi" w:hAnsiTheme="minorHAnsi" w:cstheme="minorHAnsi"/>
        </w:rPr>
        <w:t>V.7 Płukanie rurociągów</w:t>
      </w:r>
      <w:bookmarkEnd w:id="23"/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Rurociągi zasilający i powrotny należy wypłukać zgodnie z wytycznymi Zamawiającego. Do płukania użyć wody wodociągowej. Koszty związane z płukaniem sieci leżą po stronie Wykonawcy.</w:t>
      </w:r>
    </w:p>
    <w:p w:rsidR="000B45A9" w:rsidRPr="00F30F04" w:rsidRDefault="000A4C05">
      <w:pPr>
        <w:pStyle w:val="Nagwek11"/>
        <w:keepNext/>
        <w:keepLines/>
        <w:numPr>
          <w:ilvl w:val="0"/>
          <w:numId w:val="14"/>
        </w:numPr>
        <w:shd w:val="clear" w:color="auto" w:fill="auto"/>
        <w:tabs>
          <w:tab w:val="left" w:pos="564"/>
        </w:tabs>
        <w:spacing w:after="520"/>
        <w:ind w:firstLine="0"/>
        <w:jc w:val="both"/>
        <w:rPr>
          <w:rFonts w:asciiTheme="minorHAnsi" w:hAnsiTheme="minorHAnsi" w:cstheme="minorHAnsi"/>
        </w:rPr>
      </w:pPr>
      <w:bookmarkStart w:id="24" w:name="bookmark21"/>
      <w:r w:rsidRPr="00F30F04">
        <w:rPr>
          <w:rFonts w:asciiTheme="minorHAnsi" w:hAnsiTheme="minorHAnsi" w:cstheme="minorHAnsi"/>
        </w:rPr>
        <w:t>KONTROLA, BADANIA l ODBIÓR WYROBÓW l ROBÓT</w:t>
      </w:r>
      <w:bookmarkEnd w:id="24"/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25" w:name="bookmark22"/>
      <w:r w:rsidRPr="00F30F04">
        <w:rPr>
          <w:rFonts w:asciiTheme="minorHAnsi" w:hAnsiTheme="minorHAnsi" w:cstheme="minorHAnsi"/>
        </w:rPr>
        <w:t>VI.1 Kontrola jakości robót</w:t>
      </w:r>
      <w:bookmarkEnd w:id="25"/>
    </w:p>
    <w:p w:rsidR="000B45A9" w:rsidRPr="00F30F04" w:rsidRDefault="000A4C05">
      <w:pPr>
        <w:pStyle w:val="Teksttreci20"/>
        <w:numPr>
          <w:ilvl w:val="0"/>
          <w:numId w:val="25"/>
        </w:numPr>
        <w:shd w:val="clear" w:color="auto" w:fill="auto"/>
        <w:tabs>
          <w:tab w:val="left" w:pos="35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Inspektor nadzoru inwestorskiego jest uprawniony do dokonywania kontroli i badania materiałów, a Wykonawca zapewni wszelką pomoc w tych czynnościach,</w:t>
      </w:r>
    </w:p>
    <w:p w:rsidR="000B45A9" w:rsidRPr="00F30F04" w:rsidRDefault="000A4C05">
      <w:pPr>
        <w:pStyle w:val="Teksttreci20"/>
        <w:numPr>
          <w:ilvl w:val="0"/>
          <w:numId w:val="25"/>
        </w:numPr>
        <w:shd w:val="clear" w:color="auto" w:fill="auto"/>
        <w:tabs>
          <w:tab w:val="left" w:pos="35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po wykonaniu 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podsypki piaskowej rur oraz ich piaskowej zasypki,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badaniu nieniszczącym spoin spawanych rurociągów,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płukania rurociągów,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połączeniu instalacji sygnalizacji o zawilgoceniu,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wykonaniu złączy </w:t>
      </w:r>
      <w:proofErr w:type="spellStart"/>
      <w:r w:rsidRPr="00F30F04">
        <w:rPr>
          <w:rFonts w:asciiTheme="minorHAnsi" w:hAnsiTheme="minorHAnsi" w:cstheme="minorHAnsi"/>
        </w:rPr>
        <w:t>mufowanych</w:t>
      </w:r>
      <w:proofErr w:type="spellEnd"/>
      <w:r w:rsidRPr="00F30F04">
        <w:rPr>
          <w:rFonts w:asciiTheme="minorHAnsi" w:hAnsiTheme="minorHAnsi" w:cstheme="minorHAnsi"/>
        </w:rPr>
        <w:t xml:space="preserve"> izolacji,</w:t>
      </w:r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każdorazowo winien zgłosić stan do sprawdzenia inspektorowi nadzoru i uzyskać pisemną akceptację w Dzienniku Budowy.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26" w:name="bookmark23"/>
      <w:r w:rsidRPr="00F30F04">
        <w:rPr>
          <w:rFonts w:asciiTheme="minorHAnsi" w:hAnsiTheme="minorHAnsi" w:cstheme="minorHAnsi"/>
        </w:rPr>
        <w:t>VI.2 Badania i pomiary</w:t>
      </w:r>
      <w:bookmarkEnd w:id="26"/>
    </w:p>
    <w:p w:rsidR="000B45A9" w:rsidRPr="00F30F04" w:rsidRDefault="000A4C05">
      <w:pPr>
        <w:pStyle w:val="Teksttreci20"/>
        <w:numPr>
          <w:ilvl w:val="0"/>
          <w:numId w:val="26"/>
        </w:numPr>
        <w:shd w:val="clear" w:color="auto" w:fill="auto"/>
        <w:tabs>
          <w:tab w:val="left" w:pos="35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Spoiny spawane podlegają badaniom wizualnym wg normy PN-EN 970:1999 lub </w:t>
      </w:r>
      <w:r w:rsidRPr="00F30F04">
        <w:rPr>
          <w:rFonts w:asciiTheme="minorHAnsi" w:hAnsiTheme="minorHAnsi" w:cstheme="minorHAnsi"/>
        </w:rPr>
        <w:lastRenderedPageBreak/>
        <w:t>równoważnej.</w:t>
      </w:r>
    </w:p>
    <w:p w:rsidR="000B45A9" w:rsidRPr="00F30F04" w:rsidRDefault="000A4C05">
      <w:pPr>
        <w:pStyle w:val="Teksttreci20"/>
        <w:numPr>
          <w:ilvl w:val="0"/>
          <w:numId w:val="26"/>
        </w:numPr>
        <w:shd w:val="clear" w:color="auto" w:fill="auto"/>
        <w:tabs>
          <w:tab w:val="left" w:pos="36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 wykonaniu prac spawalniczych należy zbadać 100% spawów na rurociągach preizolowanych metodą radiologiczną, Spawy powinny być co najmniej w klasie jakości „C" wg normy PN-EN ISO 5817:2009 lub równoważnej.</w:t>
      </w:r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Dopuszcza się, w uzgodnieniu z nadzorem Zamawiającego wykonanie badania niektórych spoin metodą ultradźwiękową. Badanie radiologiczne spoin leży w gestii Wykonawcy - najpóźniej w dniu odbioru należy dostarczyć inspektorowi nadzoru inwestorskiego kompletną dokumentację radiologiczną (protokoły, </w:t>
      </w:r>
      <w:proofErr w:type="spellStart"/>
      <w:r w:rsidRPr="00F30F04">
        <w:rPr>
          <w:rFonts w:asciiTheme="minorHAnsi" w:hAnsiTheme="minorHAnsi" w:cstheme="minorHAnsi"/>
        </w:rPr>
        <w:t>izometryki</w:t>
      </w:r>
      <w:proofErr w:type="spellEnd"/>
      <w:r w:rsidRPr="00F30F04">
        <w:rPr>
          <w:rFonts w:asciiTheme="minorHAnsi" w:hAnsiTheme="minorHAnsi" w:cstheme="minorHAnsi"/>
        </w:rPr>
        <w:t>, radiogramy).</w:t>
      </w:r>
    </w:p>
    <w:p w:rsidR="000B45A9" w:rsidRPr="00F30F04" w:rsidRDefault="000A4C05">
      <w:pPr>
        <w:pStyle w:val="Nagwek11"/>
        <w:keepNext/>
        <w:keepLines/>
        <w:numPr>
          <w:ilvl w:val="0"/>
          <w:numId w:val="27"/>
        </w:numPr>
        <w:shd w:val="clear" w:color="auto" w:fill="auto"/>
        <w:tabs>
          <w:tab w:val="left" w:pos="512"/>
        </w:tabs>
        <w:spacing w:after="60"/>
        <w:ind w:firstLine="0"/>
        <w:jc w:val="both"/>
        <w:rPr>
          <w:rFonts w:asciiTheme="minorHAnsi" w:hAnsiTheme="minorHAnsi" w:cstheme="minorHAnsi"/>
        </w:rPr>
      </w:pPr>
      <w:bookmarkStart w:id="27" w:name="bookmark24"/>
      <w:r w:rsidRPr="00F30F04">
        <w:rPr>
          <w:rFonts w:asciiTheme="minorHAnsi" w:hAnsiTheme="minorHAnsi" w:cstheme="minorHAnsi"/>
        </w:rPr>
        <w:t>3 Dokumentacja budowy.</w:t>
      </w:r>
      <w:bookmarkEnd w:id="27"/>
    </w:p>
    <w:p w:rsidR="000B45A9" w:rsidRPr="00F30F04" w:rsidRDefault="000A4C05">
      <w:pPr>
        <w:pStyle w:val="Teksttreci20"/>
        <w:numPr>
          <w:ilvl w:val="0"/>
          <w:numId w:val="28"/>
        </w:numPr>
        <w:shd w:val="clear" w:color="auto" w:fill="auto"/>
        <w:tabs>
          <w:tab w:val="left" w:pos="33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Dokumentacja budowy powinna być zgodna z art.3 pkt. 13 Ustawy „Prawo budowlane”.</w:t>
      </w:r>
    </w:p>
    <w:p w:rsidR="000B45A9" w:rsidRPr="00F30F04" w:rsidRDefault="000A4C05">
      <w:pPr>
        <w:pStyle w:val="Teksttreci20"/>
        <w:numPr>
          <w:ilvl w:val="0"/>
          <w:numId w:val="28"/>
        </w:numPr>
        <w:shd w:val="clear" w:color="auto" w:fill="auto"/>
        <w:tabs>
          <w:tab w:val="left" w:pos="37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Wykonawca jest zobowiązany do prowadzenia dokumentacji budowy, przechowywania jej i udostępniania do wglądu przedstawicielom uprawnionych organów, a w szczególności 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pozwolenia na budowę z dokumentacją projektową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Dziennik Budowy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operaty geodezyjne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protokoły odbiorów częściowych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44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plan „bioz”.</w:t>
      </w:r>
    </w:p>
    <w:p w:rsidR="000B45A9" w:rsidRPr="00F30F04" w:rsidRDefault="000A4C05">
      <w:pPr>
        <w:pStyle w:val="Nagwek11"/>
        <w:keepNext/>
        <w:keepLines/>
        <w:numPr>
          <w:ilvl w:val="0"/>
          <w:numId w:val="27"/>
        </w:numPr>
        <w:shd w:val="clear" w:color="auto" w:fill="auto"/>
        <w:tabs>
          <w:tab w:val="left" w:pos="608"/>
        </w:tabs>
        <w:spacing w:after="320"/>
        <w:ind w:firstLine="0"/>
        <w:jc w:val="both"/>
        <w:rPr>
          <w:rFonts w:asciiTheme="minorHAnsi" w:hAnsiTheme="minorHAnsi" w:cstheme="minorHAnsi"/>
        </w:rPr>
      </w:pPr>
      <w:bookmarkStart w:id="28" w:name="bookmark25"/>
      <w:r w:rsidRPr="00F30F04">
        <w:rPr>
          <w:rFonts w:asciiTheme="minorHAnsi" w:hAnsiTheme="minorHAnsi" w:cstheme="minorHAnsi"/>
        </w:rPr>
        <w:t>WARUNKI DOTYCZĄCE PRZEDMIARU l OBMIARU ROBÓT</w:t>
      </w:r>
      <w:bookmarkEnd w:id="28"/>
    </w:p>
    <w:p w:rsidR="000B45A9" w:rsidRPr="00F30F04" w:rsidRDefault="000A4C05">
      <w:pPr>
        <w:pStyle w:val="Teksttreci20"/>
        <w:numPr>
          <w:ilvl w:val="0"/>
          <w:numId w:val="29"/>
        </w:numPr>
        <w:shd w:val="clear" w:color="auto" w:fill="auto"/>
        <w:tabs>
          <w:tab w:val="left" w:pos="354"/>
        </w:tabs>
        <w:spacing w:before="0" w:after="0"/>
        <w:ind w:firstLine="0"/>
        <w:rPr>
          <w:rFonts w:asciiTheme="minorHAnsi" w:hAnsiTheme="minorHAnsi" w:cstheme="minorHAnsi"/>
        </w:rPr>
      </w:pPr>
      <w:proofErr w:type="spellStart"/>
      <w:r w:rsidRPr="00F30F04">
        <w:rPr>
          <w:rFonts w:asciiTheme="minorHAnsi" w:hAnsiTheme="minorHAnsi" w:cstheme="minorHAnsi"/>
        </w:rPr>
        <w:t>Obmiarowania</w:t>
      </w:r>
      <w:proofErr w:type="spellEnd"/>
      <w:r w:rsidRPr="00F30F04">
        <w:rPr>
          <w:rFonts w:asciiTheme="minorHAnsi" w:hAnsiTheme="minorHAnsi" w:cstheme="minorHAnsi"/>
        </w:rPr>
        <w:t xml:space="preserve"> wymagają wszelkie roboty zamienne nie ujęte w zakresie obmiaru dokumentacji i winne zostać zapisane w księdze obmiarów przez kierownika budowy.</w:t>
      </w:r>
    </w:p>
    <w:p w:rsidR="000B45A9" w:rsidRPr="00F30F04" w:rsidRDefault="000A4C05">
      <w:pPr>
        <w:pStyle w:val="Teksttreci20"/>
        <w:numPr>
          <w:ilvl w:val="0"/>
          <w:numId w:val="29"/>
        </w:numPr>
        <w:shd w:val="clear" w:color="auto" w:fill="auto"/>
        <w:tabs>
          <w:tab w:val="left" w:pos="358"/>
        </w:tabs>
        <w:spacing w:before="0" w:after="44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 przypadku dokonywania obmiarów robót budowlanych wykonuje się je wspólnie (Zamawiający i Wykonawca). Wszystkie odchylenia od projektu, względnie wszystkie wymiary, które na miejscu nie mogą być sprawdzone, należy wspólnie ująć w odpowiednim szkicu. Jeżeli zostanie to zaniedbane, nastąpi odsłonięcie wykonanych elementów lub inne sprawdzenie powykonawcze na koszt i ryzyko Wykonawcy.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320"/>
        <w:ind w:firstLine="0"/>
        <w:jc w:val="both"/>
        <w:rPr>
          <w:rFonts w:asciiTheme="minorHAnsi" w:hAnsiTheme="minorHAnsi" w:cstheme="minorHAnsi"/>
        </w:rPr>
      </w:pPr>
      <w:bookmarkStart w:id="29" w:name="bookmark26"/>
      <w:r w:rsidRPr="00F30F04">
        <w:rPr>
          <w:rFonts w:asciiTheme="minorHAnsi" w:hAnsiTheme="minorHAnsi" w:cstheme="minorHAnsi"/>
          <w:lang w:val="ru-RU" w:eastAsia="ru-RU" w:bidi="ru-RU"/>
        </w:rPr>
        <w:t xml:space="preserve">ѴШ. </w:t>
      </w:r>
      <w:r w:rsidRPr="00F30F04">
        <w:rPr>
          <w:rFonts w:asciiTheme="minorHAnsi" w:hAnsiTheme="minorHAnsi" w:cstheme="minorHAnsi"/>
        </w:rPr>
        <w:t>ODBIÓR ROBÓT BUDOWLANO-MONTAŻOWYCH</w:t>
      </w:r>
      <w:bookmarkEnd w:id="29"/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1. Rodzaje odbiorów.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Występują odbiory: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odbiór częściowy,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odbiór robót zanikających lub ulegających zakryciu,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odbiór końcowy,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odbiór ostateczny (pogwarancyjny).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Odbiory robót w każdym zakresie należy przeprowadzić zgodnie z: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obowiązującymi normami i przepisami,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77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„Warunkami technicznymi wykonania i odbioru robot budowlano-montażowych" tom II. Niezbędnymi dokumentami wymaganymi przy czynnościach odbiorowych są 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protokoły odbioru robót zanikających i ulegających zakryciu,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lastRenderedPageBreak/>
        <w:t>wymagane dokumentacje projektowe powykonawcze,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karty gwarancyjne i instrukcje obsługi,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wymagane certyfikaty techniczne i aprobaty techniczne.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4"/>
        <w:ind w:firstLine="0"/>
        <w:jc w:val="both"/>
        <w:rPr>
          <w:rFonts w:asciiTheme="minorHAnsi" w:hAnsiTheme="minorHAnsi" w:cstheme="minorHAnsi"/>
        </w:rPr>
      </w:pPr>
      <w:bookmarkStart w:id="30" w:name="bookmark27"/>
      <w:r w:rsidRPr="00F30F04">
        <w:rPr>
          <w:rFonts w:asciiTheme="minorHAnsi" w:hAnsiTheme="minorHAnsi" w:cstheme="minorHAnsi"/>
        </w:rPr>
        <w:t>Vin.1Odbiór częściowy</w:t>
      </w:r>
      <w:bookmarkEnd w:id="30"/>
    </w:p>
    <w:p w:rsidR="000B45A9" w:rsidRPr="00F30F04" w:rsidRDefault="000A4C05">
      <w:pPr>
        <w:pStyle w:val="Teksttreci20"/>
        <w:shd w:val="clear" w:color="auto" w:fill="auto"/>
        <w:spacing w:before="0" w:after="176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Odbiorem częściowym objęte są odtworzenia terenu na poszczególnych posesjach z udziałem właścicieli terenu.</w:t>
      </w:r>
    </w:p>
    <w:p w:rsidR="000B45A9" w:rsidRPr="00F30F04" w:rsidRDefault="000A4C05">
      <w:pPr>
        <w:pStyle w:val="Nagwek11"/>
        <w:keepNext/>
        <w:keepLines/>
        <w:numPr>
          <w:ilvl w:val="0"/>
          <w:numId w:val="27"/>
        </w:numPr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31" w:name="bookmark28"/>
      <w:r w:rsidRPr="00F30F04">
        <w:rPr>
          <w:rFonts w:asciiTheme="minorHAnsi" w:hAnsiTheme="minorHAnsi" w:cstheme="minorHAnsi"/>
        </w:rPr>
        <w:t>2 Odbiór robót ulegających zakryciu lub zanikających</w:t>
      </w:r>
      <w:bookmarkEnd w:id="31"/>
    </w:p>
    <w:p w:rsidR="000B45A9" w:rsidRPr="00F30F04" w:rsidRDefault="000A4C05">
      <w:pPr>
        <w:pStyle w:val="Teksttreci20"/>
        <w:numPr>
          <w:ilvl w:val="0"/>
          <w:numId w:val="30"/>
        </w:numPr>
        <w:shd w:val="clear" w:color="auto" w:fill="auto"/>
        <w:tabs>
          <w:tab w:val="left" w:pos="35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Odbiór robot zanikających powinien być dokonany w czasie umożliwiającym wykonanie korekt i poprawek, bez hamowania ogólnego postępu robót.</w:t>
      </w:r>
    </w:p>
    <w:p w:rsidR="000B45A9" w:rsidRPr="00F30F04" w:rsidRDefault="000A4C05">
      <w:pPr>
        <w:pStyle w:val="Teksttreci20"/>
        <w:numPr>
          <w:ilvl w:val="0"/>
          <w:numId w:val="30"/>
        </w:numPr>
        <w:shd w:val="clear" w:color="auto" w:fill="auto"/>
        <w:tabs>
          <w:tab w:val="left" w:pos="35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Odbiorowi podlegają: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podsypka i zasypka piaskowa rurociągów,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badanie nieniszczące spoin spawanych rurociągów,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płukanie rurociągów,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próba ciśnieniowa,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wykonanie złączy </w:t>
      </w:r>
      <w:proofErr w:type="spellStart"/>
      <w:r w:rsidRPr="00F30F04">
        <w:rPr>
          <w:rFonts w:asciiTheme="minorHAnsi" w:hAnsiTheme="minorHAnsi" w:cstheme="minorHAnsi"/>
        </w:rPr>
        <w:t>mufowanych</w:t>
      </w:r>
      <w:proofErr w:type="spellEnd"/>
      <w:r w:rsidRPr="00F30F04">
        <w:rPr>
          <w:rFonts w:asciiTheme="minorHAnsi" w:hAnsiTheme="minorHAnsi" w:cstheme="minorHAnsi"/>
        </w:rPr>
        <w:t xml:space="preserve"> izolacji,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62"/>
        </w:tabs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odtworzenia nawierzchni i </w:t>
      </w:r>
      <w:proofErr w:type="spellStart"/>
      <w:r w:rsidRPr="00F30F04">
        <w:rPr>
          <w:rFonts w:asciiTheme="minorHAnsi" w:hAnsiTheme="minorHAnsi" w:cstheme="minorHAnsi"/>
        </w:rPr>
        <w:t>nasadzeń</w:t>
      </w:r>
      <w:proofErr w:type="spellEnd"/>
      <w:r w:rsidRPr="00F30F04">
        <w:rPr>
          <w:rFonts w:asciiTheme="minorHAnsi" w:hAnsiTheme="minorHAnsi" w:cstheme="minorHAnsi"/>
        </w:rPr>
        <w:t>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4"/>
        <w:ind w:firstLine="0"/>
        <w:jc w:val="both"/>
        <w:rPr>
          <w:rFonts w:asciiTheme="minorHAnsi" w:hAnsiTheme="minorHAnsi" w:cstheme="minorHAnsi"/>
        </w:rPr>
      </w:pPr>
      <w:bookmarkStart w:id="32" w:name="bookmark29"/>
      <w:r w:rsidRPr="00F30F04">
        <w:rPr>
          <w:rFonts w:asciiTheme="minorHAnsi" w:hAnsiTheme="minorHAnsi" w:cstheme="minorHAnsi"/>
        </w:rPr>
        <w:t>VIII.3 Rozruch technologiczny</w:t>
      </w:r>
      <w:bookmarkEnd w:id="32"/>
    </w:p>
    <w:p w:rsidR="000B45A9" w:rsidRPr="00F30F04" w:rsidRDefault="000A4C05">
      <w:pPr>
        <w:pStyle w:val="Teksttreci20"/>
        <w:shd w:val="clear" w:color="auto" w:fill="auto"/>
        <w:spacing w:before="0" w:after="0" w:line="336" w:lineRule="exact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Napełnienia sieci i uruchomienia dokonują służby sieciowe Zamawiającego. Wykonawca ma obowiązek uczestnictwa w tych czynnościach dysponując ludźmi i sprzętem w przypadku potrzeby wykonania poprawy lub uzupełnień na żądanie inwestora.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left="480"/>
        <w:jc w:val="both"/>
        <w:rPr>
          <w:rFonts w:asciiTheme="minorHAnsi" w:hAnsiTheme="minorHAnsi" w:cstheme="minorHAnsi"/>
        </w:rPr>
      </w:pPr>
      <w:bookmarkStart w:id="33" w:name="bookmark30"/>
      <w:r w:rsidRPr="00F30F04">
        <w:rPr>
          <w:rFonts w:asciiTheme="minorHAnsi" w:hAnsiTheme="minorHAnsi" w:cstheme="minorHAnsi"/>
        </w:rPr>
        <w:t>VIII.4 Odbiór końcowy</w:t>
      </w:r>
      <w:bookmarkEnd w:id="33"/>
    </w:p>
    <w:p w:rsidR="000B45A9" w:rsidRPr="00F30F04" w:rsidRDefault="000A4C05">
      <w:pPr>
        <w:pStyle w:val="Teksttreci20"/>
        <w:numPr>
          <w:ilvl w:val="0"/>
          <w:numId w:val="31"/>
        </w:numPr>
        <w:shd w:val="clear" w:color="auto" w:fill="auto"/>
        <w:tabs>
          <w:tab w:val="left" w:pos="340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Odbiorowi końcowemu podlega całość wykonanego zadania. Do czynności odbiorowych wykonawca przedkłada protokoły z odbiorów częściowych, robót zanikowych lub uległych zakryciu jak w pkt. VIII.2.2.</w:t>
      </w:r>
    </w:p>
    <w:p w:rsidR="000B45A9" w:rsidRPr="00F30F04" w:rsidRDefault="000A4C05">
      <w:pPr>
        <w:pStyle w:val="Teksttreci20"/>
        <w:numPr>
          <w:ilvl w:val="0"/>
          <w:numId w:val="31"/>
        </w:numPr>
        <w:shd w:val="clear" w:color="auto" w:fill="auto"/>
        <w:tabs>
          <w:tab w:val="left" w:pos="340"/>
        </w:tabs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Odbioru końcowego dokona komisja wyznaczona przez Inwestora w obecności Wykonawcy sporządzając Protokół odbioru robót (na drukach Inwestora).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left="480"/>
        <w:jc w:val="both"/>
        <w:rPr>
          <w:rFonts w:asciiTheme="minorHAnsi" w:hAnsiTheme="minorHAnsi" w:cstheme="minorHAnsi"/>
        </w:rPr>
      </w:pPr>
      <w:bookmarkStart w:id="34" w:name="bookmark31"/>
      <w:r w:rsidRPr="00F30F04">
        <w:rPr>
          <w:rFonts w:asciiTheme="minorHAnsi" w:hAnsiTheme="minorHAnsi" w:cstheme="minorHAnsi"/>
        </w:rPr>
        <w:t>VIII.5 Dokumenty do odbioru końcowego</w:t>
      </w:r>
      <w:bookmarkEnd w:id="34"/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 odbioru końcowego robót Wykonawca zobowiązany jest przygotować następujące dokumenty 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oświadczenie kierownika budowy o zgodności wykonania obiektu z projektem i warunkami pozwolenia na budowę potwierdzone przez projektanta, doprowadzenia do należytego stanu i porządku terenu budowy,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dokumentację powykonawczą z naniesionymi ewentualnymi zmianami dokonanymi w trakcie wykonywania robót potwierdzone przez projektanta i inspektora nadzoru,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9"/>
        </w:tabs>
        <w:spacing w:before="0" w:after="0"/>
        <w:ind w:left="48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Dziennik Budowy i Książkę Obmiarów,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9"/>
        </w:tabs>
        <w:spacing w:before="0" w:after="0"/>
        <w:ind w:left="48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protokoły odbiorów częściowych, etapowych, robót zanikowych i ulegających zakryciu,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geodezyjną inwentaryzację powykonawczą robót i uzbrojenia terenu z kopią powykonawczej mapy zasadniczej.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Na pięć dni roboczych przed terminem odbioru Wykonawca złoży Zamawiającemu </w:t>
      </w:r>
      <w:r w:rsidRPr="00F30F04">
        <w:rPr>
          <w:rFonts w:asciiTheme="minorHAnsi" w:hAnsiTheme="minorHAnsi" w:cstheme="minorHAnsi"/>
        </w:rPr>
        <w:lastRenderedPageBreak/>
        <w:t>następujące dokumenty: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oświadczenie kierownika budowy o zgodności wykonania obiektu z projektem i warunkami pozwolenia na budowę (jeżeli występuje) potwierdzone przez projektanta, doprowadzenia do należytego stanu i porządku terenu budowy,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4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dokumentację powykonawczą z naniesionymi ewentualnymi zmianami dokonanymi w trakcie wykonywania robót potwierdzone przez projektanta i inspektora nadzoru również w postaci elektronicznej,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9"/>
        </w:tabs>
        <w:spacing w:before="0" w:after="0"/>
        <w:ind w:left="48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Dziennik Budowy,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9"/>
        </w:tabs>
        <w:spacing w:before="0" w:after="0"/>
        <w:ind w:left="48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protokoły odbiorów częściowych, robót zanikowych i ulegających zakryciu,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geodezyjną inwentaryzację powykonawczą robót i uzbrojenia terenu z kopią powykonawczej mapy zasadniczej w czterech egzemplarzach,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9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dokumenty, o których mowa w pkt. V.1.6, potwierdzające przekazanie odpadów zakładowi uprawnionemu do ich utylizacji,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9"/>
        </w:tabs>
        <w:spacing w:before="0" w:after="360"/>
        <w:ind w:left="48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kompletną dokumentację radiologiczną (protokoły, </w:t>
      </w:r>
      <w:proofErr w:type="spellStart"/>
      <w:r w:rsidRPr="00F30F04">
        <w:rPr>
          <w:rFonts w:asciiTheme="minorHAnsi" w:hAnsiTheme="minorHAnsi" w:cstheme="minorHAnsi"/>
        </w:rPr>
        <w:t>izometryki</w:t>
      </w:r>
      <w:proofErr w:type="spellEnd"/>
      <w:r w:rsidRPr="00F30F04">
        <w:rPr>
          <w:rFonts w:asciiTheme="minorHAnsi" w:hAnsiTheme="minorHAnsi" w:cstheme="minorHAnsi"/>
        </w:rPr>
        <w:t>, radiogramy),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left="48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• Wykonawca zgłasza Zamawiającemu gotowość do formalnego odbioru robót stanowiących przedmiot zamówienia, a dokonywanie czynności odbiorowych następuje w obecności co najmniej jednego upoważnionego przedstawiciela każdej z stron, chyba że umowa szczegółowa stanowi inaczej.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Zamawiający uprawniony jest do odmowy dokonania końcowego odbioru robót budowlanych do czasu usunięcia przez Wykonawcę wad, których istnienie stwierdzono w protokole.</w:t>
      </w:r>
    </w:p>
    <w:p w:rsidR="000B45A9" w:rsidRPr="00F30F04" w:rsidRDefault="000A4C05">
      <w:pPr>
        <w:pStyle w:val="Teksttreci20"/>
        <w:numPr>
          <w:ilvl w:val="0"/>
          <w:numId w:val="9"/>
        </w:numPr>
        <w:shd w:val="clear" w:color="auto" w:fill="auto"/>
        <w:tabs>
          <w:tab w:val="left" w:pos="418"/>
        </w:tabs>
        <w:spacing w:before="0" w:after="0"/>
        <w:ind w:left="460" w:hanging="46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Każdorazowo odbiór robót budowlanych, stanowiących przedmiot zamówienia następuje zawsze po odbiorze dokonanym przez odpowiednie organy administracji publicznej, instytucje kontroli technicznej i inne miejscowe jednostki, o ile takie wymogi wynikają z właściwych przepisów prawa.</w:t>
      </w:r>
    </w:p>
    <w:p w:rsidR="000B45A9" w:rsidRPr="00F30F04" w:rsidRDefault="000A4C05">
      <w:pPr>
        <w:pStyle w:val="Nagwek11"/>
        <w:keepNext/>
        <w:keepLines/>
        <w:numPr>
          <w:ilvl w:val="0"/>
          <w:numId w:val="27"/>
        </w:numPr>
        <w:shd w:val="clear" w:color="auto" w:fill="auto"/>
        <w:tabs>
          <w:tab w:val="left" w:pos="566"/>
        </w:tabs>
        <w:spacing w:line="792" w:lineRule="exact"/>
        <w:ind w:right="5280" w:firstLine="0"/>
        <w:jc w:val="left"/>
        <w:rPr>
          <w:rFonts w:asciiTheme="minorHAnsi" w:hAnsiTheme="minorHAnsi" w:cstheme="minorHAnsi"/>
        </w:rPr>
      </w:pPr>
      <w:bookmarkStart w:id="35" w:name="bookmark32"/>
      <w:r w:rsidRPr="00F30F04">
        <w:rPr>
          <w:rFonts w:asciiTheme="minorHAnsi" w:hAnsiTheme="minorHAnsi" w:cstheme="minorHAnsi"/>
        </w:rPr>
        <w:t>DOKUMETY ODNIESIENIA IX.1 Dokumentacja projektowa</w:t>
      </w:r>
      <w:bookmarkEnd w:id="35"/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Projekt budowlany pn.: </w:t>
      </w:r>
      <w:r w:rsidRPr="00F30F04">
        <w:rPr>
          <w:rFonts w:asciiTheme="minorHAnsi" w:hAnsiTheme="minorHAnsi" w:cstheme="minorHAnsi"/>
          <w:color w:val="FF0000"/>
        </w:rPr>
        <w:t>„Sieć cieplna wraz z przyłączami do budynków Kolonii Warszawskiej w Morągu</w:t>
      </w:r>
      <w:r w:rsidR="00392DD5" w:rsidRPr="00F30F04">
        <w:rPr>
          <w:rFonts w:asciiTheme="minorHAnsi" w:hAnsiTheme="minorHAnsi" w:cstheme="minorHAnsi"/>
          <w:color w:val="FF0000"/>
        </w:rPr>
        <w:t xml:space="preserve"> ul. Radna i Asnyka</w:t>
      </w:r>
      <w:r w:rsidRPr="00F30F04">
        <w:rPr>
          <w:rFonts w:asciiTheme="minorHAnsi" w:hAnsiTheme="minorHAnsi" w:cstheme="minorHAnsi"/>
          <w:color w:val="FF0000"/>
        </w:rPr>
        <w:t>”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36" w:name="bookmark33"/>
      <w:r w:rsidRPr="00F30F04">
        <w:rPr>
          <w:rFonts w:asciiTheme="minorHAnsi" w:hAnsiTheme="minorHAnsi" w:cstheme="minorHAnsi"/>
        </w:rPr>
        <w:t>IX.2 Normy</w:t>
      </w:r>
      <w:bookmarkEnd w:id="36"/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PN-EN 253:2009 Sieci ciepłownicze, System preizolowanych zespolonych rur do wodnych sieci ciepłowniczych układanych bezpośrednio w gruncie. Zespół rurowy ze stalowej rury przewodowej, izolacji cieplnej z poliuretanu i płaszcza osłonowego z polietylenu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PN-EN 448:2009 Sieci ciepłownicze. System preizolowanych zespolonych rur do wodnych sieci ciepłowniczych układanych bezpośrednio w gruncie. Kształtki. Zespoły ze stalowej rury przewodowej, izolacji cieplnej z poliuretanu i płaszcza osłonowego z polietylenu. lub </w:t>
      </w:r>
      <w:r w:rsidRPr="00F30F04">
        <w:rPr>
          <w:rFonts w:asciiTheme="minorHAnsi" w:hAnsiTheme="minorHAnsi" w:cstheme="minorHAnsi"/>
        </w:rPr>
        <w:lastRenderedPageBreak/>
        <w:t>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PN-EN 488:2005 Sieci ciepłownicze. System preizolowanych zespolonych rur do wodnych sieci ciepłowniczych układanych bezpośrednio w gruncie. Zespół armatury do stalowych rur przewodowych, z izolacją cieplną z poliuretanu i płaszczem osłonowym z polietylenu.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PN-EN 489:2009 Sieci ciepłownicze. System preizolowanych zespolonych rur do wodnych sieci ciepłowniczych układanych bezpośrednio w gruncie. Zespół złącza stalowych rur przewodowych, z izolacją cieplną z poliuretanu i płaszczem osłonowym z polietylenu.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PN-EN 13941:2009 Projektowanie i montaż systemu preizolowanych zespolonych rur do instalacji grzewczych.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PN-EN </w:t>
      </w:r>
      <w:proofErr w:type="spellStart"/>
      <w:r w:rsidRPr="00F30F04">
        <w:rPr>
          <w:rFonts w:asciiTheme="minorHAnsi" w:hAnsiTheme="minorHAnsi" w:cstheme="minorHAnsi"/>
        </w:rPr>
        <w:t>lSO</w:t>
      </w:r>
      <w:proofErr w:type="spellEnd"/>
      <w:r w:rsidRPr="00F30F04">
        <w:rPr>
          <w:rFonts w:asciiTheme="minorHAnsi" w:hAnsiTheme="minorHAnsi" w:cstheme="minorHAnsi"/>
        </w:rPr>
        <w:t xml:space="preserve"> 5817:2009 Wytyczne do określania poziomów jakości według niezgodności spawalniczych.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PN-EN </w:t>
      </w:r>
      <w:proofErr w:type="spellStart"/>
      <w:r w:rsidRPr="00F30F04">
        <w:rPr>
          <w:rFonts w:asciiTheme="minorHAnsi" w:hAnsiTheme="minorHAnsi" w:cstheme="minorHAnsi"/>
        </w:rPr>
        <w:t>lSO</w:t>
      </w:r>
      <w:proofErr w:type="spellEnd"/>
      <w:r w:rsidRPr="00F30F04">
        <w:rPr>
          <w:rFonts w:asciiTheme="minorHAnsi" w:hAnsiTheme="minorHAnsi" w:cstheme="minorHAnsi"/>
        </w:rPr>
        <w:t xml:space="preserve"> 970:1999 Badania nieniszczące złączy spawanych. Badania wizualne.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PN-EN 1712:2001 Spawalnictwo. Klasyfikacja wadliwości złączy spawanych na podstawie wyników badań ultradźwiękowych,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PN-EN 13480-1:2005 Rurociągi pary i wody gorącej. Ogólne wymagania i badania.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PN-EN 10224:2006 Rury stalowe bez szwu walcowane na gorąco ogólnego zastosowania.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PN-ISO 6761:1996 Rury stalowe. Przygotowanie końców rur i kształtek do spawania.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PN-EN </w:t>
      </w:r>
      <w:proofErr w:type="spellStart"/>
      <w:r w:rsidRPr="00F30F04">
        <w:rPr>
          <w:rFonts w:asciiTheme="minorHAnsi" w:hAnsiTheme="minorHAnsi" w:cstheme="minorHAnsi"/>
        </w:rPr>
        <w:t>lSO</w:t>
      </w:r>
      <w:proofErr w:type="spellEnd"/>
      <w:r w:rsidRPr="00F30F04">
        <w:rPr>
          <w:rFonts w:asciiTheme="minorHAnsi" w:hAnsiTheme="minorHAnsi" w:cstheme="minorHAnsi"/>
        </w:rPr>
        <w:t xml:space="preserve"> 8501-1:2008 Przygotowanie podłoży stalowych przed nakładaniem farb i podobnych produktów. Wzrokowa ocena czystości powierzchni, Stopnie skorodowania i stopnie przygotowania niezabezpieczonych podłoży stalowych po całkowitym usunięciu wcześniej nałożonych powłok. lub równoważna</w:t>
      </w:r>
    </w:p>
    <w:p w:rsidR="000B45A9" w:rsidRPr="00F30F04" w:rsidRDefault="000A4C05">
      <w:pPr>
        <w:pStyle w:val="Teksttreci20"/>
        <w:shd w:val="clear" w:color="auto" w:fill="auto"/>
        <w:spacing w:before="0" w:after="18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PN-B 10736:1999 Roboty ziemne. Wymagania i badania przy odbiorze. lub równoważna</w:t>
      </w:r>
    </w:p>
    <w:p w:rsidR="000B45A9" w:rsidRPr="00F30F04" w:rsidRDefault="000A4C05">
      <w:pPr>
        <w:pStyle w:val="Nagwek11"/>
        <w:keepNext/>
        <w:keepLines/>
        <w:shd w:val="clear" w:color="auto" w:fill="auto"/>
        <w:spacing w:after="60"/>
        <w:ind w:firstLine="0"/>
        <w:jc w:val="both"/>
        <w:rPr>
          <w:rFonts w:asciiTheme="minorHAnsi" w:hAnsiTheme="minorHAnsi" w:cstheme="minorHAnsi"/>
        </w:rPr>
      </w:pPr>
      <w:bookmarkStart w:id="37" w:name="bookmark34"/>
      <w:r w:rsidRPr="00F30F04">
        <w:rPr>
          <w:rFonts w:asciiTheme="minorHAnsi" w:hAnsiTheme="minorHAnsi" w:cstheme="minorHAnsi"/>
        </w:rPr>
        <w:t>IX.3 Inne dokumenty</w:t>
      </w:r>
      <w:bookmarkEnd w:id="37"/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Ustawa z dnia 16 października 1991 r. o ochronie przyrody (Dz. U. z 2001 r. Nr 99, poz. 1079)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Ustawa z dnia 27 lipca 2001r. o wprowadzeniu ustawy - Prawo ochrony środowiska, ustawy o odpadach oraz zmianie niektórych ustaw (Dz. U. z 2001 r. Nr 100 poz. 1085 Rozdz. 2 Art.47).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Rozporządzenie M.B. i P.M.B. z dnia 28.03.1972r. w sprawie bezpieczeństwa i higieny pracy przy wykonywaniu robót budowlano-montażowych (Dz. U. Nr 13 Poz. 93).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Rozporządzenie Ministra Infrastruktury z dnia 05.02.2003 r. w sprawie bezpieczeństwa i higieny pracy podczas wykonywania robot budowlanych (Dz. U. Nr 47 poz. 401)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Rozporządzenie </w:t>
      </w:r>
      <w:proofErr w:type="spellStart"/>
      <w:r w:rsidRPr="00F30F04">
        <w:rPr>
          <w:rFonts w:asciiTheme="minorHAnsi" w:hAnsiTheme="minorHAnsi" w:cstheme="minorHAnsi"/>
        </w:rPr>
        <w:t>M.P.i</w:t>
      </w:r>
      <w:proofErr w:type="spellEnd"/>
      <w:r w:rsidRPr="00F30F04">
        <w:rPr>
          <w:rFonts w:asciiTheme="minorHAnsi" w:hAnsiTheme="minorHAnsi" w:cstheme="minorHAnsi"/>
        </w:rPr>
        <w:t xml:space="preserve"> P.S. z dnia 26.09.1997r. w sprawie ogólnych przepisów bezpieczeństwa i higieny pracy (Dz. U. Nr 129 poz. 844).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Rozporządzenie M.S.W. z dnia 21.08.1995r. w sprawie ochrony przeciwpożarowej </w:t>
      </w:r>
      <w:r w:rsidRPr="00F30F04">
        <w:rPr>
          <w:rFonts w:asciiTheme="minorHAnsi" w:hAnsiTheme="minorHAnsi" w:cstheme="minorHAnsi"/>
        </w:rPr>
        <w:lastRenderedPageBreak/>
        <w:t>budynków, innych obiektów budowlanych i terenów (M.P. Nr 102 poz. 507),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Rozporządzenie MG z dnia 27 kwietnia 2000r. w sprawie bezpieczeństwa i higieny pracy przy pracach spawalniczych (Dz. U. Nr 40 poz. 470).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Instrukcja i katalog producenta rur preizolowanych.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38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 xml:space="preserve">„Warunki wykonania i odbioru robót budowlano-montażowych" cz. l i </w:t>
      </w:r>
      <w:proofErr w:type="spellStart"/>
      <w:r w:rsidRPr="00F30F04">
        <w:rPr>
          <w:rFonts w:asciiTheme="minorHAnsi" w:hAnsiTheme="minorHAnsi" w:cstheme="minorHAnsi"/>
        </w:rPr>
        <w:t>ll</w:t>
      </w:r>
      <w:proofErr w:type="spellEnd"/>
      <w:r w:rsidRPr="00F30F04">
        <w:rPr>
          <w:rFonts w:asciiTheme="minorHAnsi" w:hAnsiTheme="minorHAnsi" w:cstheme="minorHAnsi"/>
        </w:rPr>
        <w:t>.</w:t>
      </w:r>
    </w:p>
    <w:p w:rsidR="000B45A9" w:rsidRPr="00F30F04" w:rsidRDefault="000A4C05">
      <w:pPr>
        <w:pStyle w:val="Teksttreci20"/>
        <w:numPr>
          <w:ilvl w:val="0"/>
          <w:numId w:val="12"/>
        </w:numPr>
        <w:shd w:val="clear" w:color="auto" w:fill="auto"/>
        <w:tabs>
          <w:tab w:val="left" w:pos="243"/>
        </w:tabs>
        <w:spacing w:before="0" w:after="0"/>
        <w:ind w:firstLine="0"/>
        <w:rPr>
          <w:rFonts w:asciiTheme="minorHAnsi" w:hAnsiTheme="minorHAnsi" w:cstheme="minorHAnsi"/>
        </w:rPr>
      </w:pPr>
      <w:r w:rsidRPr="00F30F04">
        <w:rPr>
          <w:rFonts w:asciiTheme="minorHAnsi" w:hAnsiTheme="minorHAnsi" w:cstheme="minorHAnsi"/>
        </w:rPr>
        <w:t>Warunki techniczne wykonania i odbioru sieci ciepłowniczych z rur i elementów preizolowanych COBRTI INSTAL Warszawa Zeszyt 4 czerwiec 2002 r.</w:t>
      </w:r>
    </w:p>
    <w:sectPr w:rsidR="000B45A9" w:rsidRPr="00F30F04">
      <w:footerReference w:type="default" r:id="rId13"/>
      <w:headerReference w:type="first" r:id="rId14"/>
      <w:footerReference w:type="first" r:id="rId15"/>
      <w:pgSz w:w="11900" w:h="16840"/>
      <w:pgMar w:top="1335" w:right="1236" w:bottom="1340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C6" w:rsidRDefault="004640C6">
      <w:r>
        <w:separator/>
      </w:r>
    </w:p>
  </w:endnote>
  <w:endnote w:type="continuationSeparator" w:id="0">
    <w:p w:rsidR="004640C6" w:rsidRDefault="0046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4" w:rsidRDefault="00F30F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D2D8223" wp14:editId="65E64B49">
              <wp:simplePos x="0" y="0"/>
              <wp:positionH relativeFrom="page">
                <wp:posOffset>6344920</wp:posOffset>
              </wp:positionH>
              <wp:positionV relativeFrom="page">
                <wp:posOffset>10206355</wp:posOffset>
              </wp:positionV>
              <wp:extent cx="353060" cy="116840"/>
              <wp:effectExtent l="1270" t="0" r="0" b="127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strona: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2871" w:rsidRPr="00B02871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9.6pt;margin-top:803.65pt;width:27.8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NNqw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strona: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2871" w:rsidRPr="00B02871">
                      <w:rPr>
                        <w:rStyle w:val="Nagweklubstopka1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4EE30FCD" wp14:editId="77E214F8">
              <wp:simplePos x="0" y="0"/>
              <wp:positionH relativeFrom="page">
                <wp:posOffset>1075055</wp:posOffset>
              </wp:positionH>
              <wp:positionV relativeFrom="page">
                <wp:posOffset>10081260</wp:posOffset>
              </wp:positionV>
              <wp:extent cx="3812540" cy="233680"/>
              <wp:effectExtent l="0" t="3810" r="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zadanie: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Sieć cieplna wraz z przyłączami do budynków Kolonii Warszawskiej w Morągu</w:t>
                          </w:r>
                        </w:p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faza: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Specyfikacja Techniczna Wykonania i Odbioru Robót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84.65pt;margin-top:793.8pt;width:300.2pt;height:18.4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/nrgIAAK8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zadanie: </w:t>
                    </w:r>
                    <w:r>
                      <w:rPr>
                        <w:rStyle w:val="Nagweklubstopka1"/>
                        <w:b/>
                        <w:bCs/>
                      </w:rPr>
                      <w:t>Sieć cieplna wraz z przyłączami do budynków Kolonii Warszawskiej w Morągu</w:t>
                    </w:r>
                  </w:p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faza: </w:t>
                    </w:r>
                    <w:r>
                      <w:rPr>
                        <w:rStyle w:val="Nagweklubstopka1"/>
                        <w:b/>
                        <w:bCs/>
                      </w:rPr>
                      <w:t>Specyfikacja Techniczna Wykonania i Odbioru Robót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4" w:rsidRDefault="00F30F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74B64B5" wp14:editId="62633BE8">
              <wp:simplePos x="0" y="0"/>
              <wp:positionH relativeFrom="page">
                <wp:posOffset>6344920</wp:posOffset>
              </wp:positionH>
              <wp:positionV relativeFrom="page">
                <wp:posOffset>10206355</wp:posOffset>
              </wp:positionV>
              <wp:extent cx="353060" cy="116840"/>
              <wp:effectExtent l="1270" t="0" r="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strona: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92DD5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99.6pt;margin-top:803.65pt;width:27.8pt;height:9.2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strona: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92DD5">
                      <w:rPr>
                        <w:rStyle w:val="Nagweklubstopka1"/>
                        <w:b/>
                        <w:bCs/>
                        <w:noProof/>
                      </w:rPr>
                      <w:t>6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3FE306A" wp14:editId="19941306">
              <wp:simplePos x="0" y="0"/>
              <wp:positionH relativeFrom="page">
                <wp:posOffset>1075055</wp:posOffset>
              </wp:positionH>
              <wp:positionV relativeFrom="page">
                <wp:posOffset>10081260</wp:posOffset>
              </wp:positionV>
              <wp:extent cx="3812540" cy="233680"/>
              <wp:effectExtent l="0" t="381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zadanie: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Sieć cieplna wraz z przyłączami do budynków Kolonii Warszawskiej w Morągu</w:t>
                          </w:r>
                        </w:p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faza: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Specyfikacja Techniczna Wykonania i Odbioru Robót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84.65pt;margin-top:793.8pt;width:300.2pt;height:18.4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zadanie: </w:t>
                    </w:r>
                    <w:r>
                      <w:rPr>
                        <w:rStyle w:val="Nagweklubstopka1"/>
                        <w:b/>
                        <w:bCs/>
                      </w:rPr>
                      <w:t>Sieć cieplna wraz z przyłączami do budynków Kolonii Warszawskiej w Morągu</w:t>
                    </w:r>
                  </w:p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faza: </w:t>
                    </w:r>
                    <w:r>
                      <w:rPr>
                        <w:rStyle w:val="Nagweklubstopka1"/>
                        <w:b/>
                        <w:bCs/>
                      </w:rPr>
                      <w:t>Specyfikacja Techniczna Wykonania i Odbioru Robót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4" w:rsidRDefault="00F30F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7750BCCD" wp14:editId="6F67F7A3">
              <wp:simplePos x="0" y="0"/>
              <wp:positionH relativeFrom="page">
                <wp:posOffset>6412865</wp:posOffset>
              </wp:positionH>
              <wp:positionV relativeFrom="page">
                <wp:posOffset>10029825</wp:posOffset>
              </wp:positionV>
              <wp:extent cx="353060" cy="116840"/>
              <wp:effectExtent l="2540" t="0" r="254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strona: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2871" w:rsidRPr="00B02871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504.95pt;margin-top:789.75pt;width:27.8pt;height:9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strona: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2871" w:rsidRPr="00B02871">
                      <w:rPr>
                        <w:rStyle w:val="Nagweklubstopka1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0294091A" wp14:editId="042DD8AE">
              <wp:simplePos x="0" y="0"/>
              <wp:positionH relativeFrom="page">
                <wp:posOffset>1090930</wp:posOffset>
              </wp:positionH>
              <wp:positionV relativeFrom="page">
                <wp:posOffset>9904730</wp:posOffset>
              </wp:positionV>
              <wp:extent cx="3812540" cy="233680"/>
              <wp:effectExtent l="0" t="0" r="3175" b="381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zadanie: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Sieć cieplna wraz z przyłączami do budynków Kolonii Warszawskiej w Morągu</w:t>
                          </w:r>
                        </w:p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faza: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Specyfikacja Techniczna Wykonania i Odbioru Robót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2" type="#_x0000_t202" style="position:absolute;margin-left:85.9pt;margin-top:779.9pt;width:300.2pt;height:18.4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zadanie: </w:t>
                    </w:r>
                    <w:r>
                      <w:rPr>
                        <w:rStyle w:val="Nagweklubstopka1"/>
                        <w:b/>
                        <w:bCs/>
                      </w:rPr>
                      <w:t>Sieć cieplna wraz z przyłączami do budynków Kolonii Warszawskiej w Morągu</w:t>
                    </w:r>
                  </w:p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faza: </w:t>
                    </w:r>
                    <w:r>
                      <w:rPr>
                        <w:rStyle w:val="Nagweklubstopka1"/>
                        <w:b/>
                        <w:bCs/>
                      </w:rPr>
                      <w:t>Specyfikacja Techniczna Wykonania i Odbioru Robót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4" w:rsidRDefault="00F30F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7ACEB8D" wp14:editId="7FD56419">
              <wp:simplePos x="0" y="0"/>
              <wp:positionH relativeFrom="page">
                <wp:posOffset>6344920</wp:posOffset>
              </wp:positionH>
              <wp:positionV relativeFrom="page">
                <wp:posOffset>10206355</wp:posOffset>
              </wp:positionV>
              <wp:extent cx="403860" cy="116840"/>
              <wp:effectExtent l="1270" t="0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strona: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02871" w:rsidRPr="00B02871">
                            <w:rPr>
                              <w:rStyle w:val="Nagweklubstopka1"/>
                              <w:b/>
                              <w:bCs/>
                              <w:noProof/>
                            </w:rPr>
                            <w:t>26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499.6pt;margin-top:803.65pt;width:31.8pt;height:9.2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strona: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02871" w:rsidRPr="00B02871">
                      <w:rPr>
                        <w:rStyle w:val="Nagweklubstopka1"/>
                        <w:b/>
                        <w:bCs/>
                        <w:noProof/>
                      </w:rPr>
                      <w:t>26</w:t>
                    </w:r>
                    <w:r>
                      <w:rPr>
                        <w:rStyle w:val="Nagweklubstopk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 wp14:anchorId="386E1828" wp14:editId="72A180C8">
              <wp:simplePos x="0" y="0"/>
              <wp:positionH relativeFrom="page">
                <wp:posOffset>1075055</wp:posOffset>
              </wp:positionH>
              <wp:positionV relativeFrom="page">
                <wp:posOffset>10081260</wp:posOffset>
              </wp:positionV>
              <wp:extent cx="3812540" cy="233680"/>
              <wp:effectExtent l="0" t="381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zadanie: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Sieć cieplna wraz z przyłączami do budynków Kolonii Warszawskiej w Morągu</w:t>
                          </w:r>
                        </w:p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faza: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Specyfikacja Techniczna Wykonania i Odbioru Robót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4" type="#_x0000_t202" style="position:absolute;margin-left:84.65pt;margin-top:793.8pt;width:300.2pt;height:18.4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aRsQIAAK8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zadanie: </w:t>
                    </w:r>
                    <w:r>
                      <w:rPr>
                        <w:rStyle w:val="Nagweklubstopka1"/>
                        <w:b/>
                        <w:bCs/>
                      </w:rPr>
                      <w:t>Sieć cieplna wraz z przyłączami do budynków Kolonii Warszawskiej w Morągu</w:t>
                    </w:r>
                  </w:p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faza: </w:t>
                    </w:r>
                    <w:r>
                      <w:rPr>
                        <w:rStyle w:val="Nagweklubstopka1"/>
                        <w:b/>
                        <w:bCs/>
                      </w:rPr>
                      <w:t>Specyfikacja Techniczna Wykonania i Odbioru Robót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4" w:rsidRDefault="00F30F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 wp14:anchorId="1070DB06" wp14:editId="548F3C49">
              <wp:simplePos x="0" y="0"/>
              <wp:positionH relativeFrom="page">
                <wp:posOffset>1075690</wp:posOffset>
              </wp:positionH>
              <wp:positionV relativeFrom="page">
                <wp:posOffset>10022205</wp:posOffset>
              </wp:positionV>
              <wp:extent cx="3812540" cy="233680"/>
              <wp:effectExtent l="0" t="1905" r="0" b="63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zadanie: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Sieć cieplna wraz z przyłączami do budynków Kolonii Warszawskiej w Morągu</w:t>
                          </w:r>
                        </w:p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faza: </w:t>
                          </w: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Specyfikacja Techniczna Wykonania i Odbioru Robót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margin-left:84.7pt;margin-top:789.15pt;width:300.2pt;height:18.4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E5sAIAALA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zadanie: </w:t>
                    </w:r>
                    <w:r>
                      <w:rPr>
                        <w:rStyle w:val="Nagweklubstopka1"/>
                        <w:b/>
                        <w:bCs/>
                      </w:rPr>
                      <w:t>Sieć cieplna wraz z przyłączami do budynków Kolonii Warszawskiej w Morągu</w:t>
                    </w:r>
                  </w:p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faza: </w:t>
                    </w:r>
                    <w:r>
                      <w:rPr>
                        <w:rStyle w:val="Nagweklubstopka1"/>
                        <w:b/>
                        <w:bCs/>
                      </w:rPr>
                      <w:t>Specyfikacja Techniczna Wykonania i Odbioru Robót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1608A4D3" wp14:editId="64A7E022">
              <wp:simplePos x="0" y="0"/>
              <wp:positionH relativeFrom="page">
                <wp:posOffset>6397625</wp:posOffset>
              </wp:positionH>
              <wp:positionV relativeFrom="page">
                <wp:posOffset>10147300</wp:posOffset>
              </wp:positionV>
              <wp:extent cx="353060" cy="116840"/>
              <wp:effectExtent l="0" t="3175" r="1905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Bezpogrubienia"/>
                            </w:rPr>
                            <w:t xml:space="preserve">strona: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92DD5">
                            <w:rPr>
                              <w:rStyle w:val="NagweklubstopkaBezpogrubienia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7" type="#_x0000_t202" style="position:absolute;margin-left:503.75pt;margin-top:799pt;width:27.8pt;height:9.2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gBrgIAAK8FAAAOAAAAZHJzL2Uyb0RvYy54bWysVNuOmzAQfa/Uf7D8zgIJYQE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Bezpogrubienia"/>
                      </w:rPr>
                      <w:t xml:space="preserve">strona: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92DD5">
                      <w:rPr>
                        <w:rStyle w:val="NagweklubstopkaBezpogrubienia"/>
                        <w:noProof/>
                      </w:rPr>
                      <w:t>5</w:t>
                    </w:r>
                    <w:r>
                      <w:rPr>
                        <w:rStyle w:val="Nagweklubstopka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C6" w:rsidRDefault="004640C6"/>
  </w:footnote>
  <w:footnote w:type="continuationSeparator" w:id="0">
    <w:p w:rsidR="004640C6" w:rsidRDefault="004640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4" w:rsidRDefault="00F30F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0AA8FB7" wp14:editId="0A5844B6">
              <wp:simplePos x="0" y="0"/>
              <wp:positionH relativeFrom="page">
                <wp:posOffset>1163955</wp:posOffset>
              </wp:positionH>
              <wp:positionV relativeFrom="page">
                <wp:posOffset>788035</wp:posOffset>
              </wp:positionV>
              <wp:extent cx="4609465" cy="175260"/>
              <wp:effectExtent l="190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946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"/>
                              <w:b/>
                              <w:bCs/>
                            </w:rPr>
                            <w:t>3b. Wyszczególnienie i opis prac towarzyszących i robót tymczasowych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91.65pt;margin-top:62.05pt;width:362.95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"/>
                        <w:b/>
                        <w:bCs/>
                      </w:rPr>
                      <w:t>3b. Wyszczególnienie i opis prac towarzyszących i robót tymczasowych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F04" w:rsidRDefault="00F30F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8D67916" wp14:editId="16F0015C">
              <wp:simplePos x="0" y="0"/>
              <wp:positionH relativeFrom="page">
                <wp:posOffset>1167130</wp:posOffset>
              </wp:positionH>
              <wp:positionV relativeFrom="page">
                <wp:posOffset>905510</wp:posOffset>
              </wp:positionV>
              <wp:extent cx="2984500" cy="175260"/>
              <wp:effectExtent l="0" t="635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0F04" w:rsidRDefault="00F30F04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2pt"/>
                              <w:b/>
                              <w:bCs/>
                            </w:rPr>
                            <w:t>3c. Wymagania dotyczące robót dodatkowych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91.9pt;margin-top:71.3pt;width:23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" filled="f" stroked="f">
              <v:textbox style="mso-fit-shape-to-text:t" inset="0,0,0,0">
                <w:txbxContent>
                  <w:p w:rsidR="00F30F04" w:rsidRDefault="00F30F04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2pt"/>
                        <w:b/>
                        <w:bCs/>
                      </w:rPr>
                      <w:t>3c. Wymagania dotyczące robót dodatkowych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017"/>
    <w:multiLevelType w:val="hybridMultilevel"/>
    <w:tmpl w:val="362A34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6427"/>
    <w:multiLevelType w:val="multilevel"/>
    <w:tmpl w:val="FCCE1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62A00"/>
    <w:multiLevelType w:val="multilevel"/>
    <w:tmpl w:val="E9AC0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A74DC"/>
    <w:multiLevelType w:val="multilevel"/>
    <w:tmpl w:val="BF9E84AA"/>
    <w:lvl w:ilvl="0">
      <w:start w:val="4"/>
      <w:numFmt w:val="decimal"/>
      <w:lvlText w:val="I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001D57"/>
    <w:multiLevelType w:val="multilevel"/>
    <w:tmpl w:val="AE00A9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4D388B"/>
    <w:multiLevelType w:val="multilevel"/>
    <w:tmpl w:val="D51626FA"/>
    <w:lvl w:ilvl="0">
      <w:start w:val="1"/>
      <w:numFmt w:val="upperRoman"/>
      <w:lvlText w:val="%1."/>
      <w:lvlJc w:val="left"/>
      <w:rPr>
        <w:rFonts w:ascii="Palatino Linotype" w:eastAsia="Palatino Linotype" w:hAnsi="Palatino Linotype" w:cs="Palatino Linotyp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503164"/>
    <w:multiLevelType w:val="hybridMultilevel"/>
    <w:tmpl w:val="097417B2"/>
    <w:lvl w:ilvl="0" w:tplc="79F4F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B64387D"/>
    <w:multiLevelType w:val="hybridMultilevel"/>
    <w:tmpl w:val="BF04806C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14159"/>
    <w:multiLevelType w:val="multilevel"/>
    <w:tmpl w:val="60B2F3C0"/>
    <w:lvl w:ilvl="0">
      <w:start w:val="2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592643"/>
    <w:multiLevelType w:val="multilevel"/>
    <w:tmpl w:val="2E90D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DC36EF"/>
    <w:multiLevelType w:val="hybridMultilevel"/>
    <w:tmpl w:val="4D9CD0B2"/>
    <w:lvl w:ilvl="0" w:tplc="C3AE6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</w:abstractNum>
  <w:abstractNum w:abstractNumId="11">
    <w:nsid w:val="1536638E"/>
    <w:multiLevelType w:val="multilevel"/>
    <w:tmpl w:val="115E8C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5F089E"/>
    <w:multiLevelType w:val="multilevel"/>
    <w:tmpl w:val="B1B6250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D3162E"/>
    <w:multiLevelType w:val="hybridMultilevel"/>
    <w:tmpl w:val="671E85CE"/>
    <w:lvl w:ilvl="0" w:tplc="C3AE69C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5290D"/>
    <w:multiLevelType w:val="hybridMultilevel"/>
    <w:tmpl w:val="479ECF50"/>
    <w:lvl w:ilvl="0" w:tplc="79F4F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9F4F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A42ED2"/>
    <w:multiLevelType w:val="hybridMultilevel"/>
    <w:tmpl w:val="C82008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8055D"/>
    <w:multiLevelType w:val="multilevel"/>
    <w:tmpl w:val="E564C8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9372B4"/>
    <w:multiLevelType w:val="multilevel"/>
    <w:tmpl w:val="4F42EE5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C5421"/>
    <w:multiLevelType w:val="hybridMultilevel"/>
    <w:tmpl w:val="843458D6"/>
    <w:lvl w:ilvl="0" w:tplc="79F4F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0F0C27"/>
    <w:multiLevelType w:val="multilevel"/>
    <w:tmpl w:val="ED7C5C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9576D7"/>
    <w:multiLevelType w:val="multilevel"/>
    <w:tmpl w:val="C756DF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070D82"/>
    <w:multiLevelType w:val="multilevel"/>
    <w:tmpl w:val="E5047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9B92031"/>
    <w:multiLevelType w:val="multilevel"/>
    <w:tmpl w:val="39828116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503F87"/>
    <w:multiLevelType w:val="hybridMultilevel"/>
    <w:tmpl w:val="2BE66F98"/>
    <w:lvl w:ilvl="0" w:tplc="AB0A275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24051"/>
    <w:multiLevelType w:val="multilevel"/>
    <w:tmpl w:val="6DFCB6E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09550F"/>
    <w:multiLevelType w:val="hybridMultilevel"/>
    <w:tmpl w:val="EA0C61B8"/>
    <w:lvl w:ilvl="0" w:tplc="79F4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96F40"/>
    <w:multiLevelType w:val="hybridMultilevel"/>
    <w:tmpl w:val="62C6DFD8"/>
    <w:lvl w:ilvl="0" w:tplc="79F4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672DF1"/>
    <w:multiLevelType w:val="multilevel"/>
    <w:tmpl w:val="408CC2E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FC07509"/>
    <w:multiLevelType w:val="hybridMultilevel"/>
    <w:tmpl w:val="379EFF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496964"/>
    <w:multiLevelType w:val="hybridMultilevel"/>
    <w:tmpl w:val="BEAC5282"/>
    <w:lvl w:ilvl="0" w:tplc="C3AE69C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F1C61"/>
    <w:multiLevelType w:val="multilevel"/>
    <w:tmpl w:val="D6FACC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64746B7"/>
    <w:multiLevelType w:val="hybridMultilevel"/>
    <w:tmpl w:val="DF8ED9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40647"/>
    <w:multiLevelType w:val="multilevel"/>
    <w:tmpl w:val="0AF83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BD86103"/>
    <w:multiLevelType w:val="multilevel"/>
    <w:tmpl w:val="0DA6E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BDF69FB"/>
    <w:multiLevelType w:val="multilevel"/>
    <w:tmpl w:val="1398F5A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E7D6700"/>
    <w:multiLevelType w:val="multilevel"/>
    <w:tmpl w:val="4A307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0B3370F"/>
    <w:multiLevelType w:val="hybridMultilevel"/>
    <w:tmpl w:val="67209838"/>
    <w:lvl w:ilvl="0" w:tplc="79F4F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34E16DA"/>
    <w:multiLevelType w:val="hybridMultilevel"/>
    <w:tmpl w:val="8B0CCD1E"/>
    <w:lvl w:ilvl="0" w:tplc="79F4F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3EB283E"/>
    <w:multiLevelType w:val="multilevel"/>
    <w:tmpl w:val="0B4A7BE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59917B7"/>
    <w:multiLevelType w:val="hybridMultilevel"/>
    <w:tmpl w:val="DB840346"/>
    <w:lvl w:ilvl="0" w:tplc="79F4F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E47B5"/>
    <w:multiLevelType w:val="hybridMultilevel"/>
    <w:tmpl w:val="C75ED6FA"/>
    <w:lvl w:ilvl="0" w:tplc="623C37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30E03"/>
    <w:multiLevelType w:val="multilevel"/>
    <w:tmpl w:val="5E26308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B652FC"/>
    <w:multiLevelType w:val="hybridMultilevel"/>
    <w:tmpl w:val="DAE4FCFC"/>
    <w:lvl w:ilvl="0" w:tplc="79F4F8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D603A11"/>
    <w:multiLevelType w:val="multilevel"/>
    <w:tmpl w:val="A178F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EB859BE"/>
    <w:multiLevelType w:val="multilevel"/>
    <w:tmpl w:val="A32E8F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0CE552F"/>
    <w:multiLevelType w:val="multilevel"/>
    <w:tmpl w:val="601C7F1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24C105A"/>
    <w:multiLevelType w:val="hybridMultilevel"/>
    <w:tmpl w:val="D144CF9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591E97"/>
    <w:multiLevelType w:val="multilevel"/>
    <w:tmpl w:val="609CCA6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3880B03"/>
    <w:multiLevelType w:val="multilevel"/>
    <w:tmpl w:val="43BE4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3ED0A94"/>
    <w:multiLevelType w:val="multilevel"/>
    <w:tmpl w:val="213C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41809BF"/>
    <w:multiLevelType w:val="multilevel"/>
    <w:tmpl w:val="2ABA73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0104F6"/>
    <w:multiLevelType w:val="hybridMultilevel"/>
    <w:tmpl w:val="0F6C1AA0"/>
    <w:lvl w:ilvl="0" w:tplc="DCC860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781EC6"/>
    <w:multiLevelType w:val="multilevel"/>
    <w:tmpl w:val="871CA1BC"/>
    <w:lvl w:ilvl="0">
      <w:start w:val="1"/>
      <w:numFmt w:val="lowerLetter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C2C6C39"/>
    <w:multiLevelType w:val="multilevel"/>
    <w:tmpl w:val="0600AB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E60007F"/>
    <w:multiLevelType w:val="hybridMultilevel"/>
    <w:tmpl w:val="D4FE9EC8"/>
    <w:lvl w:ilvl="0" w:tplc="79F4F8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FDA20B5"/>
    <w:multiLevelType w:val="multilevel"/>
    <w:tmpl w:val="FEB868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7"/>
  </w:num>
  <w:num w:numId="3">
    <w:abstractNumId w:val="17"/>
  </w:num>
  <w:num w:numId="4">
    <w:abstractNumId w:val="8"/>
  </w:num>
  <w:num w:numId="5">
    <w:abstractNumId w:val="34"/>
  </w:num>
  <w:num w:numId="6">
    <w:abstractNumId w:val="12"/>
  </w:num>
  <w:num w:numId="7">
    <w:abstractNumId w:val="16"/>
  </w:num>
  <w:num w:numId="8">
    <w:abstractNumId w:val="45"/>
  </w:num>
  <w:num w:numId="9">
    <w:abstractNumId w:val="11"/>
  </w:num>
  <w:num w:numId="10">
    <w:abstractNumId w:val="19"/>
  </w:num>
  <w:num w:numId="11">
    <w:abstractNumId w:val="50"/>
  </w:num>
  <w:num w:numId="12">
    <w:abstractNumId w:val="21"/>
  </w:num>
  <w:num w:numId="13">
    <w:abstractNumId w:val="3"/>
  </w:num>
  <w:num w:numId="14">
    <w:abstractNumId w:val="4"/>
  </w:num>
  <w:num w:numId="15">
    <w:abstractNumId w:val="22"/>
  </w:num>
  <w:num w:numId="16">
    <w:abstractNumId w:val="33"/>
  </w:num>
  <w:num w:numId="17">
    <w:abstractNumId w:val="43"/>
  </w:num>
  <w:num w:numId="18">
    <w:abstractNumId w:val="2"/>
  </w:num>
  <w:num w:numId="19">
    <w:abstractNumId w:val="53"/>
  </w:num>
  <w:num w:numId="20">
    <w:abstractNumId w:val="38"/>
  </w:num>
  <w:num w:numId="21">
    <w:abstractNumId w:val="41"/>
  </w:num>
  <w:num w:numId="22">
    <w:abstractNumId w:val="20"/>
  </w:num>
  <w:num w:numId="23">
    <w:abstractNumId w:val="30"/>
  </w:num>
  <w:num w:numId="24">
    <w:abstractNumId w:val="55"/>
  </w:num>
  <w:num w:numId="25">
    <w:abstractNumId w:val="35"/>
  </w:num>
  <w:num w:numId="26">
    <w:abstractNumId w:val="49"/>
  </w:num>
  <w:num w:numId="27">
    <w:abstractNumId w:val="47"/>
  </w:num>
  <w:num w:numId="28">
    <w:abstractNumId w:val="32"/>
  </w:num>
  <w:num w:numId="29">
    <w:abstractNumId w:val="48"/>
  </w:num>
  <w:num w:numId="30">
    <w:abstractNumId w:val="9"/>
  </w:num>
  <w:num w:numId="31">
    <w:abstractNumId w:val="1"/>
  </w:num>
  <w:num w:numId="32">
    <w:abstractNumId w:val="46"/>
  </w:num>
  <w:num w:numId="33">
    <w:abstractNumId w:val="52"/>
  </w:num>
  <w:num w:numId="34">
    <w:abstractNumId w:val="13"/>
  </w:num>
  <w:num w:numId="35">
    <w:abstractNumId w:val="42"/>
  </w:num>
  <w:num w:numId="36">
    <w:abstractNumId w:val="29"/>
  </w:num>
  <w:num w:numId="37">
    <w:abstractNumId w:val="10"/>
  </w:num>
  <w:num w:numId="38">
    <w:abstractNumId w:val="31"/>
  </w:num>
  <w:num w:numId="39">
    <w:abstractNumId w:val="18"/>
  </w:num>
  <w:num w:numId="40">
    <w:abstractNumId w:val="28"/>
  </w:num>
  <w:num w:numId="41">
    <w:abstractNumId w:val="36"/>
  </w:num>
  <w:num w:numId="42">
    <w:abstractNumId w:val="51"/>
  </w:num>
  <w:num w:numId="43">
    <w:abstractNumId w:val="6"/>
  </w:num>
  <w:num w:numId="44">
    <w:abstractNumId w:val="54"/>
  </w:num>
  <w:num w:numId="45">
    <w:abstractNumId w:val="37"/>
  </w:num>
  <w:num w:numId="46">
    <w:abstractNumId w:val="15"/>
  </w:num>
  <w:num w:numId="47">
    <w:abstractNumId w:val="0"/>
  </w:num>
  <w:num w:numId="48">
    <w:abstractNumId w:val="23"/>
  </w:num>
  <w:num w:numId="49">
    <w:abstractNumId w:val="14"/>
  </w:num>
  <w:num w:numId="50">
    <w:abstractNumId w:val="26"/>
  </w:num>
  <w:num w:numId="51">
    <w:abstractNumId w:val="39"/>
  </w:num>
  <w:num w:numId="52">
    <w:abstractNumId w:val="25"/>
  </w:num>
  <w:num w:numId="53">
    <w:abstractNumId w:val="40"/>
  </w:num>
  <w:num w:numId="54">
    <w:abstractNumId w:val="5"/>
  </w:num>
  <w:num w:numId="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A9"/>
    <w:rsid w:val="00093300"/>
    <w:rsid w:val="000A4C05"/>
    <w:rsid w:val="000B45A9"/>
    <w:rsid w:val="000F253A"/>
    <w:rsid w:val="001F2FD0"/>
    <w:rsid w:val="002F7EA7"/>
    <w:rsid w:val="0034414A"/>
    <w:rsid w:val="003628E1"/>
    <w:rsid w:val="00392DD5"/>
    <w:rsid w:val="00396547"/>
    <w:rsid w:val="0040670D"/>
    <w:rsid w:val="00432AE9"/>
    <w:rsid w:val="004640C6"/>
    <w:rsid w:val="00477F9F"/>
    <w:rsid w:val="005163C5"/>
    <w:rsid w:val="005E3AE8"/>
    <w:rsid w:val="00705702"/>
    <w:rsid w:val="00950461"/>
    <w:rsid w:val="00A130FB"/>
    <w:rsid w:val="00AA230D"/>
    <w:rsid w:val="00B02871"/>
    <w:rsid w:val="00C148D9"/>
    <w:rsid w:val="00C57B0F"/>
    <w:rsid w:val="00E96E10"/>
    <w:rsid w:val="00EA201B"/>
    <w:rsid w:val="00F30F04"/>
    <w:rsid w:val="00FB6D51"/>
    <w:rsid w:val="00F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3628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1Znak">
    <w:name w:val="Spis treści 1 Znak"/>
    <w:basedOn w:val="Domylnaczcionkaakapitu"/>
    <w:link w:val="Spistrec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"/>
    <w:basedOn w:val="Spistreci1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"/>
    <w:basedOn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266" w:lineRule="exact"/>
      <w:ind w:hanging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Spistreci1">
    <w:name w:val="toc 1"/>
    <w:basedOn w:val="Normalny"/>
    <w:link w:val="Spistreci1Znak"/>
    <w:autoRedefine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120" w:line="341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41" w:lineRule="exact"/>
      <w:ind w:hanging="460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3628E1"/>
    <w:pPr>
      <w:widowControl/>
      <w:ind w:left="720"/>
    </w:pPr>
    <w:rPr>
      <w:rFonts w:ascii="Arial" w:eastAsiaTheme="minorHAnsi" w:hAnsi="Arial" w:cs="Arial"/>
      <w:color w:val="auto"/>
      <w:sz w:val="20"/>
      <w:szCs w:val="20"/>
      <w:lang w:val="en-US"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628E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customStyle="1" w:styleId="Nagwek7">
    <w:name w:val="Nagłówek #7_"/>
    <w:basedOn w:val="Domylnaczcionkaakapitu"/>
    <w:link w:val="Nagwek70"/>
    <w:rsid w:val="00F30F04"/>
    <w:rPr>
      <w:rFonts w:ascii="Palatino Linotype" w:eastAsia="Palatino Linotype" w:hAnsi="Palatino Linotype" w:cs="Palatino Linotype"/>
      <w:b/>
      <w:bCs/>
      <w:sz w:val="22"/>
      <w:szCs w:val="22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F30F04"/>
    <w:pPr>
      <w:shd w:val="clear" w:color="auto" w:fill="FFFFFF"/>
      <w:spacing w:before="340" w:line="299" w:lineRule="exact"/>
      <w:ind w:hanging="820"/>
      <w:outlineLvl w:val="6"/>
    </w:pPr>
    <w:rPr>
      <w:rFonts w:ascii="Palatino Linotype" w:eastAsia="Palatino Linotype" w:hAnsi="Palatino Linotype" w:cs="Palatino Linotype"/>
      <w:b/>
      <w:bCs/>
      <w:color w:val="auto"/>
      <w:sz w:val="22"/>
      <w:szCs w:val="22"/>
    </w:rPr>
  </w:style>
  <w:style w:type="paragraph" w:customStyle="1" w:styleId="wiosna">
    <w:name w:val="wiosna"/>
    <w:rsid w:val="00F30F04"/>
    <w:pPr>
      <w:widowControl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link w:val="Nagwek1Znak"/>
    <w:uiPriority w:val="9"/>
    <w:qFormat/>
    <w:rsid w:val="003628E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Bezpogrubienia">
    <w:name w:val="Nagłówek lub stopka + Bez pogrubieni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Spistreci1Znak">
    <w:name w:val="Spis treści 1 Znak"/>
    <w:basedOn w:val="Domylnaczcionkaakapitu"/>
    <w:link w:val="Spistreci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"/>
    <w:basedOn w:val="Spistreci1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lubstopka12pt">
    <w:name w:val="Nagłówek lub stopka + 12 pt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3Bezpogrubienia">
    <w:name w:val="Tekst treści (3) + Bez pogrubienia"/>
    <w:basedOn w:val="Teksttrec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"/>
    <w:basedOn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grubienieTeksttreci2BookAntiqua115ptKursywa">
    <w:name w:val="Pogrubienie;Tekst treści (2) + Book Antiqua;11;5 pt;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line="266" w:lineRule="exact"/>
      <w:ind w:hanging="48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Spistreci1">
    <w:name w:val="toc 1"/>
    <w:basedOn w:val="Normalny"/>
    <w:link w:val="Spistreci1Znak"/>
    <w:autoRedefine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120" w:line="341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341" w:lineRule="exact"/>
      <w:ind w:hanging="460"/>
    </w:pPr>
    <w:rPr>
      <w:rFonts w:ascii="Times New Roman" w:eastAsia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3628E1"/>
    <w:pPr>
      <w:widowControl/>
      <w:ind w:left="720"/>
    </w:pPr>
    <w:rPr>
      <w:rFonts w:ascii="Arial" w:eastAsiaTheme="minorHAnsi" w:hAnsi="Arial" w:cs="Arial"/>
      <w:color w:val="auto"/>
      <w:sz w:val="20"/>
      <w:szCs w:val="20"/>
      <w:lang w:val="en-US"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628E1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customStyle="1" w:styleId="Nagwek7">
    <w:name w:val="Nagłówek #7_"/>
    <w:basedOn w:val="Domylnaczcionkaakapitu"/>
    <w:link w:val="Nagwek70"/>
    <w:rsid w:val="00F30F04"/>
    <w:rPr>
      <w:rFonts w:ascii="Palatino Linotype" w:eastAsia="Palatino Linotype" w:hAnsi="Palatino Linotype" w:cs="Palatino Linotype"/>
      <w:b/>
      <w:bCs/>
      <w:sz w:val="22"/>
      <w:szCs w:val="22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F30F04"/>
    <w:pPr>
      <w:shd w:val="clear" w:color="auto" w:fill="FFFFFF"/>
      <w:spacing w:before="340" w:line="299" w:lineRule="exact"/>
      <w:ind w:hanging="820"/>
      <w:outlineLvl w:val="6"/>
    </w:pPr>
    <w:rPr>
      <w:rFonts w:ascii="Palatino Linotype" w:eastAsia="Palatino Linotype" w:hAnsi="Palatino Linotype" w:cs="Palatino Linotype"/>
      <w:b/>
      <w:bCs/>
      <w:color w:val="auto"/>
      <w:sz w:val="22"/>
      <w:szCs w:val="22"/>
    </w:rPr>
  </w:style>
  <w:style w:type="paragraph" w:customStyle="1" w:styleId="wiosna">
    <w:name w:val="wiosna"/>
    <w:rsid w:val="00F30F04"/>
    <w:pPr>
      <w:widowControl/>
      <w:jc w:val="both"/>
    </w:pPr>
    <w:rPr>
      <w:rFonts w:ascii="Times New Roman" w:eastAsia="Times New Roman" w:hAnsi="Times New Roman" w:cs="Times New Roman"/>
      <w:color w:val="000000"/>
      <w:szCs w:val="20"/>
      <w:lang w:val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DEDE8-D27F-40C0-BB7E-1BBB1D72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7903</Words>
  <Characters>47420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Logstor</Company>
  <LinksUpToDate>false</LinksUpToDate>
  <CharactersWithSpaces>55213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Marciniak</dc:creator>
  <cp:lastModifiedBy>MPEC DT</cp:lastModifiedBy>
  <cp:revision>14</cp:revision>
  <cp:lastPrinted>2019-04-08T11:01:00Z</cp:lastPrinted>
  <dcterms:created xsi:type="dcterms:W3CDTF">2017-10-23T05:54:00Z</dcterms:created>
  <dcterms:modified xsi:type="dcterms:W3CDTF">2019-04-08T11:36:00Z</dcterms:modified>
</cp:coreProperties>
</file>