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6D3E" w:rsidRPr="0012575F" w:rsidRDefault="00981D47">
      <w:pPr>
        <w:autoSpaceDE w:val="0"/>
        <w:ind w:firstLine="5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2575F">
        <w:rPr>
          <w:rFonts w:ascii="Calibri" w:hAnsi="Calibri" w:cs="Calibri"/>
          <w:b/>
          <w:sz w:val="22"/>
          <w:szCs w:val="22"/>
        </w:rPr>
        <w:t xml:space="preserve">Załącznik nr </w:t>
      </w:r>
      <w:r w:rsidR="00272320">
        <w:rPr>
          <w:rFonts w:ascii="Calibri" w:hAnsi="Calibri" w:cs="Calibri"/>
          <w:b/>
          <w:sz w:val="22"/>
          <w:szCs w:val="22"/>
        </w:rPr>
        <w:t>1</w:t>
      </w:r>
      <w:r w:rsidR="009155B2">
        <w:rPr>
          <w:rFonts w:ascii="Calibri" w:hAnsi="Calibri" w:cs="Calibri"/>
          <w:b/>
          <w:sz w:val="22"/>
          <w:szCs w:val="22"/>
        </w:rPr>
        <w:t>0</w:t>
      </w:r>
      <w:r w:rsidR="00272320">
        <w:rPr>
          <w:rFonts w:ascii="Calibri" w:hAnsi="Calibri" w:cs="Calibri"/>
          <w:b/>
          <w:sz w:val="22"/>
          <w:szCs w:val="22"/>
        </w:rPr>
        <w:t xml:space="preserve"> </w:t>
      </w:r>
      <w:r w:rsidR="00AC6D3E" w:rsidRPr="0012575F">
        <w:rPr>
          <w:rFonts w:ascii="Calibri" w:hAnsi="Calibri" w:cs="Calibri"/>
          <w:b/>
          <w:sz w:val="22"/>
          <w:szCs w:val="22"/>
        </w:rPr>
        <w:t>do SIWZ</w:t>
      </w:r>
    </w:p>
    <w:p w:rsidR="00AC6D3E" w:rsidRPr="0012575F" w:rsidRDefault="00AC6D3E">
      <w:pPr>
        <w:autoSpaceDE w:val="0"/>
        <w:rPr>
          <w:rFonts w:ascii="Calibri" w:hAnsi="Calibri" w:cs="Calibri"/>
          <w:sz w:val="22"/>
          <w:szCs w:val="22"/>
        </w:rPr>
      </w:pPr>
    </w:p>
    <w:p w:rsidR="00AC6D3E" w:rsidRPr="0012575F" w:rsidRDefault="00AC6D3E">
      <w:pPr>
        <w:autoSpaceDE w:val="0"/>
        <w:rPr>
          <w:rFonts w:ascii="Calibri" w:hAnsi="Calibri" w:cs="Calibri"/>
          <w:sz w:val="22"/>
          <w:szCs w:val="22"/>
        </w:rPr>
      </w:pPr>
    </w:p>
    <w:p w:rsidR="00AC6D3E" w:rsidRPr="0012575F" w:rsidRDefault="00AC6D3E">
      <w:pPr>
        <w:autoSpaceDE w:val="0"/>
        <w:ind w:firstLine="5"/>
        <w:rPr>
          <w:rFonts w:ascii="Calibri" w:hAnsi="Calibri" w:cs="Calibri"/>
          <w:i/>
          <w:sz w:val="18"/>
          <w:szCs w:val="18"/>
        </w:rPr>
      </w:pPr>
      <w:r w:rsidRPr="0012575F">
        <w:rPr>
          <w:rFonts w:ascii="Calibri" w:hAnsi="Calibri" w:cs="Calibri"/>
          <w:sz w:val="18"/>
          <w:szCs w:val="18"/>
        </w:rPr>
        <w:t>_____________________________</w:t>
      </w:r>
    </w:p>
    <w:p w:rsidR="00AC6D3E" w:rsidRPr="0012575F" w:rsidRDefault="00AC6D3E">
      <w:pPr>
        <w:autoSpaceDE w:val="0"/>
        <w:ind w:firstLine="5"/>
        <w:rPr>
          <w:rFonts w:ascii="Calibri" w:hAnsi="Calibri" w:cs="Calibri"/>
          <w:sz w:val="18"/>
          <w:szCs w:val="18"/>
        </w:rPr>
      </w:pPr>
      <w:r w:rsidRPr="0012575F">
        <w:rPr>
          <w:rFonts w:ascii="Calibri" w:hAnsi="Calibri" w:cs="Calibri"/>
          <w:i/>
          <w:sz w:val="18"/>
          <w:szCs w:val="18"/>
        </w:rPr>
        <w:t>(pieczęć adresowa firmy Wykonawcy)</w:t>
      </w:r>
    </w:p>
    <w:p w:rsidR="00AC6D3E" w:rsidRDefault="00AC6D3E">
      <w:pPr>
        <w:autoSpaceDE w:val="0"/>
        <w:ind w:firstLine="5"/>
        <w:rPr>
          <w:rFonts w:ascii="Calibri" w:hAnsi="Calibri" w:cs="Calibri"/>
          <w:sz w:val="18"/>
          <w:szCs w:val="18"/>
        </w:rPr>
      </w:pPr>
    </w:p>
    <w:p w:rsidR="00AC6D3E" w:rsidRPr="0012575F" w:rsidRDefault="000864CF" w:rsidP="000864CF">
      <w:pPr>
        <w:pStyle w:val="Nagwek5"/>
        <w:jc w:val="center"/>
        <w:rPr>
          <w:rFonts w:ascii="Calibri" w:hAnsi="Calibri" w:cs="Calibri"/>
          <w:sz w:val="22"/>
          <w:szCs w:val="22"/>
        </w:rPr>
      </w:pPr>
      <w:r w:rsidRPr="000864CF">
        <w:rPr>
          <w:rFonts w:ascii="Calibri" w:hAnsi="Calibri" w:cs="Calibri"/>
          <w:i w:val="0"/>
          <w:sz w:val="22"/>
          <w:szCs w:val="22"/>
        </w:rPr>
        <w:t xml:space="preserve">Formularz </w:t>
      </w:r>
      <w:r w:rsidR="00272320">
        <w:rPr>
          <w:rFonts w:ascii="Calibri" w:hAnsi="Calibri" w:cs="Calibri"/>
          <w:i w:val="0"/>
          <w:sz w:val="22"/>
          <w:szCs w:val="22"/>
        </w:rPr>
        <w:t xml:space="preserve">oceny </w:t>
      </w:r>
      <w:r w:rsidRPr="000864CF">
        <w:rPr>
          <w:rFonts w:ascii="Calibri" w:hAnsi="Calibri" w:cs="Calibri"/>
          <w:i w:val="0"/>
          <w:sz w:val="22"/>
          <w:szCs w:val="22"/>
        </w:rPr>
        <w:t xml:space="preserve">wymagań funkcjonalnych </w:t>
      </w:r>
      <w:r w:rsidR="00272320">
        <w:rPr>
          <w:rFonts w:ascii="Calibri" w:hAnsi="Calibri" w:cs="Calibri"/>
          <w:i w:val="0"/>
          <w:sz w:val="22"/>
          <w:szCs w:val="22"/>
        </w:rPr>
        <w:t>dodatkowych</w:t>
      </w:r>
    </w:p>
    <w:p w:rsidR="000B0DDA" w:rsidRPr="000B0DDA" w:rsidRDefault="000B0DDA" w:rsidP="00F65E90">
      <w:pPr>
        <w:autoSpaceDE w:val="0"/>
        <w:jc w:val="both"/>
        <w:rPr>
          <w:rFonts w:ascii="Calibri" w:hAnsi="Calibri" w:cs="Calibri"/>
          <w:sz w:val="24"/>
          <w:szCs w:val="22"/>
        </w:rPr>
      </w:pPr>
      <w:r w:rsidRPr="000B0DDA">
        <w:rPr>
          <w:rFonts w:ascii="Calibri" w:hAnsi="Calibri" w:cs="Calibri"/>
          <w:sz w:val="24"/>
          <w:szCs w:val="22"/>
        </w:rPr>
        <w:t>Ja niżej podpisany, działając w imieniu i na rzecz ……………………………………</w:t>
      </w:r>
      <w:r>
        <w:rPr>
          <w:rFonts w:ascii="Calibri" w:hAnsi="Calibri" w:cs="Calibri"/>
          <w:sz w:val="24"/>
          <w:szCs w:val="22"/>
        </w:rPr>
        <w:br/>
      </w:r>
      <w:r w:rsidRPr="000B0DDA">
        <w:rPr>
          <w:rFonts w:ascii="Calibri" w:hAnsi="Calibri" w:cs="Calibri"/>
          <w:sz w:val="24"/>
          <w:szCs w:val="22"/>
        </w:rPr>
        <w:t>w odpowiedzi na ogłoszenie o przetargu nieograniczonym na</w:t>
      </w:r>
      <w:r w:rsidRPr="000B0DDA">
        <w:rPr>
          <w:rFonts w:ascii="Calibri" w:hAnsi="Calibri" w:cs="Calibri"/>
          <w:sz w:val="24"/>
          <w:szCs w:val="22"/>
          <w:lang w:eastAsia="en-US"/>
        </w:rPr>
        <w:t xml:space="preserve"> wdrożenie e-usług w MPEC Morąg </w:t>
      </w:r>
      <w:r w:rsidRPr="000B0DDA">
        <w:rPr>
          <w:rFonts w:ascii="Calibri" w:hAnsi="Calibri" w:cs="Calibri"/>
          <w:sz w:val="24"/>
          <w:szCs w:val="22"/>
        </w:rPr>
        <w:t>oświadczam, że w swojej ofercie posiadamy system informatyczny, System ……………………………., Producent ……………………………………., wersja …………………………………………,</w:t>
      </w:r>
    </w:p>
    <w:p w:rsidR="000B0DDA" w:rsidRPr="000B0DDA" w:rsidRDefault="000B0DDA" w:rsidP="000B0DDA">
      <w:pPr>
        <w:jc w:val="both"/>
        <w:rPr>
          <w:rFonts w:ascii="Calibri" w:hAnsi="Calibri" w:cs="Calibri"/>
          <w:sz w:val="24"/>
          <w:szCs w:val="22"/>
        </w:rPr>
      </w:pPr>
      <w:r w:rsidRPr="000B0DDA">
        <w:rPr>
          <w:rFonts w:ascii="Calibri" w:hAnsi="Calibri" w:cs="Calibri"/>
          <w:sz w:val="24"/>
          <w:szCs w:val="22"/>
        </w:rPr>
        <w:t>które spełniają wymagan</w:t>
      </w:r>
      <w:r>
        <w:rPr>
          <w:rFonts w:ascii="Calibri" w:hAnsi="Calibri" w:cs="Calibri"/>
          <w:sz w:val="24"/>
          <w:szCs w:val="22"/>
        </w:rPr>
        <w:t>e</w:t>
      </w:r>
      <w:r w:rsidRPr="000B0DDA">
        <w:rPr>
          <w:rFonts w:ascii="Calibri" w:hAnsi="Calibri" w:cs="Calibri"/>
          <w:sz w:val="24"/>
          <w:szCs w:val="22"/>
        </w:rPr>
        <w:t xml:space="preserve"> </w:t>
      </w:r>
      <w:r>
        <w:rPr>
          <w:rFonts w:ascii="Calibri" w:hAnsi="Calibri" w:cs="Calibri"/>
          <w:sz w:val="24"/>
          <w:szCs w:val="22"/>
        </w:rPr>
        <w:t xml:space="preserve">funkcjonalności </w:t>
      </w:r>
      <w:r w:rsidRPr="000B0DDA">
        <w:rPr>
          <w:rFonts w:ascii="Calibri" w:hAnsi="Calibri" w:cs="Calibri"/>
          <w:sz w:val="24"/>
          <w:szCs w:val="22"/>
        </w:rPr>
        <w:t>określon</w:t>
      </w:r>
      <w:r>
        <w:rPr>
          <w:rFonts w:ascii="Calibri" w:hAnsi="Calibri" w:cs="Calibri"/>
          <w:sz w:val="24"/>
          <w:szCs w:val="22"/>
        </w:rPr>
        <w:t>e</w:t>
      </w:r>
      <w:r w:rsidRPr="000B0DDA">
        <w:rPr>
          <w:rFonts w:ascii="Calibri" w:hAnsi="Calibri" w:cs="Calibri"/>
          <w:sz w:val="24"/>
          <w:szCs w:val="22"/>
        </w:rPr>
        <w:t xml:space="preserve"> w SIWZ</w:t>
      </w:r>
      <w:r>
        <w:rPr>
          <w:rFonts w:ascii="Calibri" w:hAnsi="Calibri" w:cs="Calibri"/>
          <w:sz w:val="24"/>
          <w:szCs w:val="22"/>
        </w:rPr>
        <w:t xml:space="preserve"> i załączniku nr 1</w:t>
      </w:r>
      <w:r w:rsidRPr="000B0DDA">
        <w:rPr>
          <w:rFonts w:ascii="Calibri" w:hAnsi="Calibri" w:cs="Calibri"/>
          <w:sz w:val="24"/>
          <w:szCs w:val="22"/>
        </w:rPr>
        <w:t xml:space="preserve"> na dzień składania ofert. </w:t>
      </w:r>
    </w:p>
    <w:p w:rsidR="000B0DDA" w:rsidRDefault="000B0DDA" w:rsidP="000B0DD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864CF" w:rsidRPr="00EB659A" w:rsidRDefault="000B0DDA" w:rsidP="00170C8B">
      <w:pPr>
        <w:suppressAutoHyphens w:val="0"/>
        <w:spacing w:after="200" w:line="276" w:lineRule="exact"/>
        <w:jc w:val="both"/>
        <w:rPr>
          <w:rFonts w:ascii="Calibri" w:hAnsi="Calibri" w:cs="Calibri"/>
          <w:sz w:val="24"/>
          <w:highlight w:val="white"/>
          <w:lang w:eastAsia="en-US"/>
        </w:rPr>
      </w:pPr>
      <w:r>
        <w:rPr>
          <w:rFonts w:ascii="Calibri" w:hAnsi="Calibri" w:cs="Calibri"/>
          <w:sz w:val="24"/>
          <w:shd w:val="clear" w:color="auto" w:fill="FFFFFF"/>
          <w:lang w:eastAsia="en-US"/>
        </w:rPr>
        <w:t>Poniżej deklaruję posiadanie w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>ymaga</w:t>
      </w:r>
      <w:r>
        <w:rPr>
          <w:rFonts w:ascii="Calibri" w:hAnsi="Calibri" w:cs="Calibri"/>
          <w:sz w:val="24"/>
          <w:shd w:val="clear" w:color="auto" w:fill="FFFFFF"/>
          <w:lang w:eastAsia="en-US"/>
        </w:rPr>
        <w:t>ń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 xml:space="preserve"> funkcjonaln</w:t>
      </w:r>
      <w:r>
        <w:rPr>
          <w:rFonts w:ascii="Calibri" w:hAnsi="Calibri" w:cs="Calibri"/>
          <w:sz w:val="24"/>
          <w:shd w:val="clear" w:color="auto" w:fill="FFFFFF"/>
          <w:lang w:eastAsia="en-US"/>
        </w:rPr>
        <w:t>ych dodatkowych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 xml:space="preserve"> dla systemu informatycznego </w:t>
      </w:r>
      <w:r w:rsidR="00170C8B">
        <w:rPr>
          <w:rFonts w:ascii="Calibri" w:hAnsi="Calibri" w:cs="Calibri"/>
          <w:sz w:val="24"/>
          <w:shd w:val="clear" w:color="auto" w:fill="FFFFFF"/>
          <w:lang w:eastAsia="en-US"/>
        </w:rPr>
        <w:t>e-usług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 xml:space="preserve">. Możliwe do uzyskania </w:t>
      </w:r>
      <w:r w:rsidR="00CE77C3">
        <w:rPr>
          <w:rFonts w:ascii="Calibri" w:hAnsi="Calibri" w:cs="Calibri"/>
          <w:sz w:val="24"/>
          <w:shd w:val="clear" w:color="auto" w:fill="FFFFFF"/>
          <w:lang w:eastAsia="en-US"/>
        </w:rPr>
        <w:t>4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 xml:space="preserve">0 pkt. Każda odpowiedź punktowana za </w:t>
      </w:r>
      <w:r w:rsidR="00CE77C3">
        <w:rPr>
          <w:rFonts w:ascii="Calibri" w:hAnsi="Calibri" w:cs="Calibri"/>
          <w:sz w:val="24"/>
          <w:shd w:val="clear" w:color="auto" w:fill="FFFFFF"/>
          <w:lang w:eastAsia="en-US"/>
        </w:rPr>
        <w:t>4</w:t>
      </w:r>
      <w:r w:rsidR="000864CF" w:rsidRPr="00EB659A">
        <w:rPr>
          <w:rFonts w:ascii="Calibri" w:hAnsi="Calibri" w:cs="Calibri"/>
          <w:sz w:val="24"/>
          <w:shd w:val="clear" w:color="auto" w:fill="FFFFFF"/>
          <w:lang w:eastAsia="en-US"/>
        </w:rPr>
        <w:t xml:space="preserve"> pkt. </w:t>
      </w:r>
    </w:p>
    <w:tbl>
      <w:tblPr>
        <w:tblW w:w="9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4"/>
        <w:gridCol w:w="6799"/>
        <w:gridCol w:w="992"/>
        <w:gridCol w:w="886"/>
      </w:tblGrid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Lp.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Funkcjonalność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170C8B">
            <w:pPr>
              <w:suppressAutoHyphens w:val="0"/>
              <w:spacing w:line="240" w:lineRule="exact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Spełnia</w:t>
            </w: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170C8B">
            <w:pPr>
              <w:suppressAutoHyphens w:val="0"/>
              <w:spacing w:line="240" w:lineRule="exact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Nie spełnia</w:t>
            </w: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961354" w:rsidP="00961354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 w:rsidRPr="00961354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Możliwość prowadzenia konwersacji online z klientem (chat) w Mobilnym BOK-u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3846D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3846DF" w:rsidRPr="003D101B" w:rsidRDefault="003846D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3846DF" w:rsidRPr="00961354" w:rsidRDefault="003846DF" w:rsidP="003846DF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Kalendarz płatności w Mobilnym BOK-u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3846DF" w:rsidRPr="003D101B" w:rsidRDefault="003846D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3846DF" w:rsidRPr="003D101B" w:rsidRDefault="003846D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3846DF" w:rsidP="003846DF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3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961354" w:rsidP="00961354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Możliwość automatycznego wysyłania wiadomości SMS na podstawie ustalonego harmonogramu w oparciu np. o informacje z kartoteki rozrachunkowej o niezapłaconych fakturach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  <w:tr w:rsidR="003846D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3846DF" w:rsidRPr="003D101B" w:rsidRDefault="00F039A1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3846DF" w:rsidRDefault="003846DF" w:rsidP="003846DF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Ilościowo-wartościowa graficzna prezentacja w Mobilnym BOK-u zużycia energii, mocy cieplnej, przesyłu energii i mocy cieplnej, uzupełnienia nośnika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3846DF" w:rsidRPr="003D101B" w:rsidRDefault="003846D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3846DF" w:rsidRPr="003D101B" w:rsidRDefault="003846D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5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961354" w:rsidP="00170C8B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 xml:space="preserve">Możliwość definiowania przez użytkownika dowolnych pól opisowych związanych z procedurą obiegu informacji. 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6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961354" w:rsidP="00961354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Możliwość wykorzystania w definicji procedury obiegu informacji wcześniej zdefiniowanych w systemie wykorzystywanym przez zamawiającego tzw. pól użytkownika i współdzielenia ich definicji w innych obiektach zdefiniowanych w systemie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7.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F039A1" w:rsidP="00170C8B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  <w:r w:rsidRPr="00F039A1">
              <w:rPr>
                <w:rFonts w:ascii="Calibri" w:hAnsi="Calibri" w:cs="Calibri"/>
                <w:szCs w:val="20"/>
              </w:rPr>
              <w:t xml:space="preserve">Możliwość sygnalizowania nadejścia nowych informacji w czasie rzeczywistym w obrębie systemu ZSI </w:t>
            </w:r>
            <w:r w:rsidRPr="00F039A1">
              <w:rPr>
                <w:rFonts w:ascii="Calibri" w:hAnsi="Calibri" w:cs="Calibri"/>
                <w:szCs w:val="20"/>
                <w:lang w:eastAsia="en-US"/>
              </w:rPr>
              <w:t>wykorzystywanego obecnie przez zamawiającego</w:t>
            </w:r>
            <w:r w:rsidRPr="00F039A1">
              <w:rPr>
                <w:rFonts w:ascii="Calibri" w:hAnsi="Calibri" w:cs="Calibri"/>
                <w:szCs w:val="20"/>
              </w:rPr>
              <w:t xml:space="preserve"> bez konieczności ręcznego kontrolowania skrzynki informacji.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8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F039A1" w:rsidP="00F039A1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highlight w:val="white"/>
                <w:lang w:eastAsia="en-US"/>
              </w:rPr>
            </w:pP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t>Możliwość ostatecznego zaksięgowania dowodu księgowego z poziomu modułu obiegu informacji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9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F039A1" w:rsidP="00F039A1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highlight w:val="white"/>
                <w:lang w:eastAsia="en-US"/>
              </w:rPr>
            </w:pP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t>Możliwość definiowania specyficznych mechanizmów</w:t>
            </w: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fldChar w:fldCharType="begin"/>
            </w: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instrText xml:space="preserve"> LISTNUM </w:instrText>
            </w: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t xml:space="preserve"> kontrolnych w obiegu informacji polegających na automatycznym sprawdzaniu czy użytkownik wykonał oczekiwane czynności (np. zmienił status dokumentu, rozpisał koszty faktury na zlecenia)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  <w:tr w:rsidR="000864CF" w:rsidRPr="003D101B" w:rsidTr="00170C8B">
        <w:trPr>
          <w:trHeight w:val="1"/>
        </w:trPr>
        <w:tc>
          <w:tcPr>
            <w:tcW w:w="534" w:type="dxa"/>
            <w:shd w:val="clear" w:color="000000" w:fill="FFFFFF"/>
            <w:tcMar>
              <w:left w:w="103" w:type="dxa"/>
            </w:tcMar>
          </w:tcPr>
          <w:p w:rsidR="000864CF" w:rsidRPr="003D101B" w:rsidRDefault="00F039A1" w:rsidP="00F039A1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10</w:t>
            </w:r>
            <w:r w:rsidR="000864CF" w:rsidRPr="003D101B"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6799" w:type="dxa"/>
            <w:shd w:val="clear" w:color="000000" w:fill="FFFFFF"/>
            <w:tcMar>
              <w:left w:w="103" w:type="dxa"/>
            </w:tcMar>
          </w:tcPr>
          <w:p w:rsidR="000864CF" w:rsidRPr="00961354" w:rsidRDefault="00F039A1" w:rsidP="00F039A1">
            <w:pPr>
              <w:suppressAutoHyphens w:val="0"/>
              <w:spacing w:line="240" w:lineRule="exact"/>
              <w:jc w:val="both"/>
              <w:rPr>
                <w:rFonts w:ascii="Calibri" w:hAnsi="Calibri" w:cs="Calibri"/>
                <w:szCs w:val="20"/>
                <w:highlight w:val="white"/>
                <w:lang w:eastAsia="en-US"/>
              </w:rPr>
            </w:pPr>
            <w:r>
              <w:rPr>
                <w:rFonts w:ascii="Calibri" w:hAnsi="Calibri" w:cs="Calibri"/>
                <w:szCs w:val="20"/>
                <w:highlight w:val="white"/>
                <w:lang w:eastAsia="en-US"/>
              </w:rPr>
              <w:t xml:space="preserve">Możliwość obserwacji z poziomu kartoteki faktur zakupu </w:t>
            </w:r>
            <w:r w:rsidR="008172D7">
              <w:rPr>
                <w:rFonts w:ascii="Calibri" w:hAnsi="Calibri" w:cs="Calibri"/>
                <w:szCs w:val="20"/>
                <w:highlight w:val="white"/>
                <w:lang w:eastAsia="en-US"/>
              </w:rPr>
              <w:t>systemu wykorzystywanego obecnie przez zamawiającego wszystkich etapów procedur związanych z obiegiem faktury włącznie z czasami realizacji poszczególnych etapów oraz spóźnieniami.</w:t>
            </w:r>
          </w:p>
        </w:tc>
        <w:tc>
          <w:tcPr>
            <w:tcW w:w="992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886" w:type="dxa"/>
            <w:shd w:val="clear" w:color="000000" w:fill="FFFFFF"/>
            <w:tcMar>
              <w:left w:w="103" w:type="dxa"/>
            </w:tcMar>
          </w:tcPr>
          <w:p w:rsidR="000864CF" w:rsidRPr="003D101B" w:rsidRDefault="000864CF" w:rsidP="00BE7986">
            <w:pPr>
              <w:suppressAutoHyphens w:val="0"/>
              <w:spacing w:line="240" w:lineRule="exact"/>
              <w:rPr>
                <w:rFonts w:ascii="Calibri" w:hAnsi="Calibri" w:cs="Calibri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0864CF" w:rsidRDefault="000864C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C6D3E" w:rsidRPr="0012575F" w:rsidRDefault="00AC6D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2575F">
        <w:rPr>
          <w:rFonts w:ascii="Calibri" w:hAnsi="Calibri" w:cs="Calibri"/>
          <w:sz w:val="22"/>
          <w:szCs w:val="22"/>
        </w:rPr>
        <w:t xml:space="preserve">…..................., dnia …................. </w:t>
      </w:r>
    </w:p>
    <w:p w:rsidR="00AC6D3E" w:rsidRPr="0012575F" w:rsidRDefault="00AC6D3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C6D3E" w:rsidRPr="0012575F" w:rsidRDefault="00AC6D3E">
      <w:pPr>
        <w:rPr>
          <w:rFonts w:ascii="Calibri" w:hAnsi="Calibri" w:cs="Calibri"/>
          <w:sz w:val="22"/>
          <w:szCs w:val="22"/>
        </w:rPr>
      </w:pPr>
    </w:p>
    <w:p w:rsidR="00AC6D3E" w:rsidRPr="0070021A" w:rsidRDefault="00AC6D3E">
      <w:pPr>
        <w:pBdr>
          <w:bottom w:val="single" w:sz="12" w:space="1" w:color="000000"/>
        </w:pBdr>
        <w:ind w:left="4963"/>
        <w:jc w:val="center"/>
        <w:rPr>
          <w:rFonts w:ascii="Calibri" w:hAnsi="Calibri" w:cs="Calibri"/>
          <w:sz w:val="18"/>
          <w:szCs w:val="18"/>
        </w:rPr>
      </w:pPr>
    </w:p>
    <w:p w:rsidR="00AC6D3E" w:rsidRPr="0070021A" w:rsidRDefault="00AC6D3E">
      <w:pPr>
        <w:ind w:left="4963"/>
        <w:jc w:val="center"/>
        <w:rPr>
          <w:rFonts w:ascii="Calibri" w:hAnsi="Calibri" w:cs="Calibri"/>
          <w:i/>
          <w:sz w:val="18"/>
          <w:szCs w:val="18"/>
        </w:rPr>
      </w:pPr>
      <w:r w:rsidRPr="0070021A">
        <w:rPr>
          <w:rFonts w:ascii="Calibri" w:hAnsi="Calibri" w:cs="Calibri"/>
          <w:i/>
          <w:sz w:val="18"/>
          <w:szCs w:val="18"/>
        </w:rPr>
        <w:t>(podpisy osób upoważnionych do reprezentacji)</w:t>
      </w:r>
    </w:p>
    <w:sectPr w:rsidR="00AC6D3E" w:rsidRPr="0070021A">
      <w:headerReference w:type="default" r:id="rId8"/>
      <w:pgSz w:w="11906" w:h="16838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E3" w:rsidRDefault="001926E3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separator/>
      </w:r>
    </w:p>
  </w:endnote>
  <w:endnote w:type="continuationSeparator" w:id="0">
    <w:p w:rsidR="001926E3" w:rsidRDefault="001926E3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E3" w:rsidRDefault="001926E3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separator/>
      </w:r>
    </w:p>
  </w:footnote>
  <w:footnote w:type="continuationSeparator" w:id="0">
    <w:p w:rsidR="001926E3" w:rsidRDefault="001926E3">
      <w:pPr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F1" w:rsidRDefault="003608FA">
    <w:pPr>
      <w:pStyle w:val="Nagwek"/>
    </w:pPr>
    <w:r>
      <w:rPr>
        <w:noProof/>
        <w:lang w:eastAsia="pl-PL"/>
      </w:rPr>
      <w:drawing>
        <wp:inline distT="0" distB="0" distL="0" distR="0">
          <wp:extent cx="5762625" cy="60007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46"/>
    <w:rsid w:val="0007137A"/>
    <w:rsid w:val="000864CF"/>
    <w:rsid w:val="000B0DDA"/>
    <w:rsid w:val="000B4546"/>
    <w:rsid w:val="000D2C2B"/>
    <w:rsid w:val="0012575F"/>
    <w:rsid w:val="00170C8B"/>
    <w:rsid w:val="001926E3"/>
    <w:rsid w:val="001B00FF"/>
    <w:rsid w:val="001F4CEF"/>
    <w:rsid w:val="00272320"/>
    <w:rsid w:val="002A2AD5"/>
    <w:rsid w:val="003003F9"/>
    <w:rsid w:val="003608FA"/>
    <w:rsid w:val="003846DF"/>
    <w:rsid w:val="003D101B"/>
    <w:rsid w:val="005559A7"/>
    <w:rsid w:val="00577D10"/>
    <w:rsid w:val="005D2FDD"/>
    <w:rsid w:val="005D4379"/>
    <w:rsid w:val="00650550"/>
    <w:rsid w:val="0070021A"/>
    <w:rsid w:val="008172D7"/>
    <w:rsid w:val="008A035F"/>
    <w:rsid w:val="008B20E9"/>
    <w:rsid w:val="00904E42"/>
    <w:rsid w:val="009155B2"/>
    <w:rsid w:val="00961354"/>
    <w:rsid w:val="00962F74"/>
    <w:rsid w:val="00981D47"/>
    <w:rsid w:val="009F191D"/>
    <w:rsid w:val="00A4627F"/>
    <w:rsid w:val="00AC6D3E"/>
    <w:rsid w:val="00B93535"/>
    <w:rsid w:val="00BE7986"/>
    <w:rsid w:val="00BF5DED"/>
    <w:rsid w:val="00C0036B"/>
    <w:rsid w:val="00C940B1"/>
    <w:rsid w:val="00CE77C3"/>
    <w:rsid w:val="00CF3BF1"/>
    <w:rsid w:val="00D400FB"/>
    <w:rsid w:val="00DB2FCD"/>
    <w:rsid w:val="00DD61F4"/>
    <w:rsid w:val="00DE0107"/>
    <w:rsid w:val="00EB659A"/>
    <w:rsid w:val="00F039A1"/>
    <w:rsid w:val="00F65E90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pPr>
      <w:suppressAutoHyphens/>
    </w:pPr>
    <w:rPr>
      <w:rFonts w:eastAsia="Arial Unicode MS" w:cs="Tahoma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numPr>
        <w:numId w:val="1"/>
      </w:numPr>
      <w:jc w:val="center"/>
      <w:outlineLvl w:val="0"/>
    </w:pPr>
    <w:rPr>
      <w:rFonts w:ascii="Arial" w:eastAsia="Times New Roman" w:hAnsi="Arial" w:cs="Arial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numPr>
        <w:ilvl w:val="1"/>
        <w:numId w:val="1"/>
      </w:numPr>
      <w:spacing w:before="240" w:after="60"/>
      <w:ind w:left="280" w:hanging="280"/>
      <w:jc w:val="both"/>
      <w:outlineLvl w:val="1"/>
    </w:pPr>
    <w:rPr>
      <w:rFonts w:ascii="Arial" w:eastAsia="Times New Roman" w:hAnsi="Arial" w:cs="Arial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widowControl w:val="0"/>
      <w:numPr>
        <w:ilvl w:val="2"/>
        <w:numId w:val="1"/>
      </w:numPr>
      <w:spacing w:line="360" w:lineRule="auto"/>
      <w:ind w:left="278" w:hanging="278"/>
      <w:jc w:val="both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zh-CN"/>
    </w:rPr>
  </w:style>
  <w:style w:type="character" w:customStyle="1" w:styleId="WW8Num3z0">
    <w:name w:val="WW8Num3z0"/>
  </w:style>
  <w:style w:type="character" w:customStyle="1" w:styleId="WW8Num5z0">
    <w:name w:val="WW8Num5z0"/>
    <w:rPr>
      <w:sz w:val="22"/>
    </w:rPr>
  </w:style>
  <w:style w:type="character" w:customStyle="1" w:styleId="Domylnaczcionkaakapitu2">
    <w:name w:val="Domyślna czcionka akapitu2"/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sz w:val="24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eastAsia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5z0">
    <w:name w:val="WW8Num25z0"/>
    <w:rPr>
      <w:rFonts w:ascii="Verdana" w:hAnsi="Verdana"/>
      <w:b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2z0">
    <w:name w:val="WW8Num32z0"/>
    <w:rPr>
      <w:sz w:val="22"/>
    </w:rPr>
  </w:style>
  <w:style w:type="character" w:customStyle="1" w:styleId="WW8Num34z0">
    <w:name w:val="WW8Num34z0"/>
    <w:rPr>
      <w:rFonts w:ascii="Symbol" w:hAnsi="Symbol"/>
      <w:color w:val="auto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8NumSt16z0">
    <w:name w:val="WW8NumSt16z0"/>
    <w:rPr>
      <w:rFonts w:ascii="Times New Roman" w:hAnsi="Times New Roman"/>
    </w:rPr>
  </w:style>
  <w:style w:type="character" w:customStyle="1" w:styleId="WW8NumSt17z0">
    <w:name w:val="WW8NumSt17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uiPriority w:val="99"/>
    <w:rPr>
      <w:rFonts w:cs="Times New Roman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NagwekZnak">
    <w:name w:val="Nagłówek Znak"/>
    <w:rPr>
      <w:rFonts w:ascii="Calibri" w:hAnsi="Calibri"/>
      <w:sz w:val="22"/>
      <w:lang w:val="pl-PL" w:eastAsia="x-none"/>
    </w:rPr>
  </w:style>
  <w:style w:type="character" w:customStyle="1" w:styleId="StopkaZnak">
    <w:name w:val="Stopka Znak"/>
    <w:rPr>
      <w:sz w:val="24"/>
      <w:lang w:val="pl-PL" w:eastAsia="x-none"/>
    </w:rPr>
  </w:style>
  <w:style w:type="character" w:customStyle="1" w:styleId="grame">
    <w:name w:val="grame"/>
    <w:basedOn w:val="Domylnaczcionkaakapitu1"/>
    <w:rPr>
      <w:rFonts w:cs="Times New Roman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customStyle="1" w:styleId="PlandokumentuZnak">
    <w:name w:val="Plan dokumentu Znak"/>
    <w:rPr>
      <w:rFonts w:ascii="Tahoma" w:hAnsi="Tahoma"/>
      <w:sz w:val="16"/>
    </w:rPr>
  </w:style>
  <w:style w:type="character" w:customStyle="1" w:styleId="TekstpodstawowyZnak">
    <w:name w:val="Tekst podstawowy Znak"/>
    <w:rPr>
      <w:rFonts w:ascii="Arial" w:hAnsi="Arial"/>
      <w:b/>
      <w:sz w:val="24"/>
    </w:rPr>
  </w:style>
  <w:style w:type="character" w:customStyle="1" w:styleId="TytuZnak">
    <w:name w:val="Tytuł Znak"/>
    <w:rPr>
      <w:b/>
      <w:sz w:val="24"/>
    </w:rPr>
  </w:style>
  <w:style w:type="character" w:customStyle="1" w:styleId="TekstkomentarzaZnak">
    <w:name w:val="Tekst komentarza Znak"/>
    <w:basedOn w:val="Domylnaczcionkaakapitu1"/>
    <w:rPr>
      <w:rFonts w:cs="Times New Roman"/>
    </w:rPr>
  </w:style>
  <w:style w:type="character" w:customStyle="1" w:styleId="TematkomentarzaZnak">
    <w:name w:val="Temat komentarza Znak"/>
    <w:rPr>
      <w:b/>
    </w:rPr>
  </w:style>
  <w:style w:type="character" w:customStyle="1" w:styleId="SFTPodstawowyZnak">
    <w:name w:val="SFT_Podstawowy Znak"/>
    <w:rPr>
      <w:rFonts w:ascii="Tahoma" w:hAnsi="Tahoma"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pPr>
      <w:widowControl w:val="0"/>
      <w:jc w:val="center"/>
    </w:pPr>
    <w:rPr>
      <w:rFonts w:ascii="Arial" w:eastAsia="Times New Roman" w:hAnsi="Arial" w:cs="Arial"/>
      <w:b/>
      <w:sz w:val="24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cs="Times New Roman"/>
      <w:sz w:val="24"/>
      <w:lang w:val="x-none" w:eastAsia="zh-CN"/>
    </w:rPr>
  </w:style>
  <w:style w:type="paragraph" w:styleId="Lista">
    <w:name w:val="List"/>
    <w:basedOn w:val="Normalny"/>
    <w:uiPriority w:val="99"/>
    <w:pPr>
      <w:widowControl w:val="0"/>
      <w:ind w:left="283" w:hanging="283"/>
      <w:jc w:val="both"/>
    </w:pPr>
    <w:rPr>
      <w:rFonts w:ascii="Arial" w:eastAsia="Times New Roman" w:hAnsi="Arial" w:cs="Arial"/>
      <w:sz w:val="24"/>
      <w:szCs w:val="20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eastAsia="Times New Roman"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eastAsia="Times New Roman" w:cs="Mangal"/>
      <w:sz w:val="24"/>
      <w:szCs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eastAsia="Times New Roman" w:cs="Times New Roman"/>
      <w:b/>
      <w:bCs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eastAsia="Times New Roman" w:cs="Mangal"/>
      <w:i/>
      <w:iCs/>
      <w:sz w:val="24"/>
    </w:rPr>
  </w:style>
  <w:style w:type="paragraph" w:customStyle="1" w:styleId="Listapunktowana21">
    <w:name w:val="Lista punktowana 21"/>
    <w:basedOn w:val="Normalny"/>
    <w:pPr>
      <w:widowControl w:val="0"/>
      <w:ind w:left="566" w:hanging="283"/>
      <w:jc w:val="both"/>
    </w:pPr>
    <w:rPr>
      <w:rFonts w:ascii="Arial" w:eastAsia="Times New Roman" w:hAnsi="Arial" w:cs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5" w:hanging="705"/>
      <w:jc w:val="both"/>
    </w:pPr>
    <w:rPr>
      <w:rFonts w:eastAsia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zh-CN"/>
    </w:rPr>
  </w:style>
  <w:style w:type="paragraph" w:customStyle="1" w:styleId="Tekstpodstawowy22">
    <w:name w:val="Tekst podstawowy 22"/>
    <w:basedOn w:val="Normalny"/>
    <w:pPr>
      <w:widowControl w:val="0"/>
      <w:jc w:val="center"/>
    </w:pPr>
    <w:rPr>
      <w:rFonts w:ascii="Arial" w:eastAsia="Times New Roman" w:hAnsi="Arial" w:cs="Arial"/>
      <w:sz w:val="24"/>
      <w:szCs w:val="20"/>
    </w:rPr>
  </w:style>
  <w:style w:type="paragraph" w:customStyle="1" w:styleId="Tekstpodstawowy32">
    <w:name w:val="Tekst podstawowy 32"/>
    <w:basedOn w:val="Normalny"/>
    <w:rPr>
      <w:rFonts w:eastAsia="Times New Roman" w:cs="Times New Roman"/>
      <w:b/>
      <w:bCs/>
      <w:sz w:val="24"/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285"/>
      </w:tabs>
      <w:ind w:left="284" w:hanging="284"/>
      <w:jc w:val="both"/>
    </w:pPr>
    <w:rPr>
      <w:rFonts w:eastAsia="Times New Roman" w:cs="Times New Roman"/>
      <w:bCs/>
      <w:sz w:val="24"/>
      <w:szCs w:val="20"/>
    </w:rPr>
  </w:style>
  <w:style w:type="paragraph" w:customStyle="1" w:styleId="FR1">
    <w:name w:val="FR1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ind w:left="280" w:hanging="28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lang w:val="x-none" w:eastAsia="zh-C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sz w:val="24"/>
      <w:lang w:val="x-none" w:eastAsia="zh-CN"/>
    </w:rPr>
  </w:style>
  <w:style w:type="paragraph" w:customStyle="1" w:styleId="Tekstkomentarza1">
    <w:name w:val="Tekst komentarza1"/>
    <w:basedOn w:val="Normalny"/>
    <w:rPr>
      <w:rFonts w:eastAsia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customStyle="1" w:styleId="Znak">
    <w:name w:val="Znak"/>
    <w:basedOn w:val="Normalny"/>
    <w:rPr>
      <w:rFonts w:eastAsia="Times New Roman" w:cs="Times New Roman"/>
      <w:sz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nakZnak3CharCharZnakZnakCharCharZnakZnakCharChar">
    <w:name w:val="Znak Znak3 Char Char Znak Znak Char Char Znak Znak Char Char"/>
    <w:basedOn w:val="Normalny"/>
    <w:rPr>
      <w:rFonts w:eastAsia="Times New Roman" w:cs="Times New Roman"/>
      <w:sz w:val="24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sz w:val="24"/>
      <w:lang w:val="x-none" w:eastAsia="zh-CN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Lista22">
    <w:name w:val="Lista 22"/>
    <w:basedOn w:val="Normalny"/>
    <w:pPr>
      <w:ind w:left="566" w:hanging="283"/>
    </w:pPr>
    <w:rPr>
      <w:rFonts w:eastAsia="Times New Roman" w:cs="Times New Roman"/>
      <w:szCs w:val="20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rFonts w:eastAsia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Times New Roman"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eastAsia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eastAsia="Arial Unicode MS" w:cs="Tahoma"/>
      <w:sz w:val="16"/>
      <w:szCs w:val="16"/>
      <w:lang w:val="x-none" w:eastAsia="zh-CN"/>
    </w:rPr>
  </w:style>
  <w:style w:type="paragraph" w:customStyle="1" w:styleId="Plandokumentu">
    <w:name w:val="Plan dokumentu"/>
    <w:basedOn w:val="Normalny"/>
    <w:rPr>
      <w:rFonts w:ascii="Tahoma" w:eastAsia="Times New Roman" w:hAnsi="Tahoma"/>
      <w:sz w:val="16"/>
      <w:szCs w:val="16"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ylNumeracjaWyrwnanydorodka">
    <w:name w:val="Styl Numeracja + Wyrównany do środka"/>
    <w:basedOn w:val="Normalny"/>
    <w:pPr>
      <w:numPr>
        <w:numId w:val="2"/>
      </w:numPr>
      <w:spacing w:after="120"/>
      <w:jc w:val="center"/>
    </w:pPr>
    <w:rPr>
      <w:rFonts w:ascii="Arial" w:eastAsia="Times New Roman" w:hAnsi="Arial" w:cs="Arial"/>
      <w:szCs w:val="20"/>
    </w:rPr>
  </w:style>
  <w:style w:type="paragraph" w:customStyle="1" w:styleId="ZnakZnakZnakZnak">
    <w:name w:val="Znak Znak Znak Znak"/>
    <w:basedOn w:val="Normalny"/>
    <w:rPr>
      <w:rFonts w:eastAsia="Times New Roman" w:cs="Times New Roman"/>
      <w:sz w:val="24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575F"/>
    <w:rPr>
      <w:rFonts w:eastAsia="Times New Roman" w:cs="Times New Roman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2575F"/>
    <w:rPr>
      <w:rFonts w:cs="Times New Roman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eastAsia="Arial Unicode MS" w:cs="Tahoma"/>
      <w:b/>
      <w:bCs/>
      <w:lang w:val="x-none" w:eastAsia="zh-CN"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rFonts w:eastAsia="Times New Roman" w:cs="Times New Roman"/>
      <w:szCs w:val="20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hAnsi="Calibri" w:cs="Calibri"/>
      <w:color w:val="000000"/>
      <w:sz w:val="22"/>
      <w:lang w:eastAsia="zh-CN"/>
    </w:rPr>
  </w:style>
  <w:style w:type="paragraph" w:customStyle="1" w:styleId="SFTPodstawowy">
    <w:name w:val="SFT_Podstawowy"/>
    <w:basedOn w:val="Normalny"/>
    <w:pPr>
      <w:spacing w:after="120" w:line="360" w:lineRule="auto"/>
      <w:jc w:val="both"/>
    </w:pPr>
    <w:rPr>
      <w:rFonts w:ascii="Tahoma" w:eastAsia="Times New Roman" w:hAnsi="Tahoma"/>
    </w:rPr>
  </w:style>
  <w:style w:type="paragraph" w:customStyle="1" w:styleId="Zawartotabeli">
    <w:name w:val="Zawartość tabeli"/>
    <w:basedOn w:val="Normalny"/>
    <w:pPr>
      <w:suppressLineNumbers/>
    </w:pPr>
    <w:rPr>
      <w:rFonts w:eastAsia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rFonts w:cs="Times New Roman"/>
      <w:sz w:val="16"/>
    </w:rPr>
  </w:style>
  <w:style w:type="character" w:styleId="Hipercze">
    <w:name w:val="Hyperlink"/>
    <w:basedOn w:val="Domylnaczcionkaakapitu"/>
    <w:uiPriority w:val="99"/>
    <w:unhideWhenUsed/>
    <w:rsid w:val="002723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pPr>
      <w:suppressAutoHyphens/>
    </w:pPr>
    <w:rPr>
      <w:rFonts w:eastAsia="Arial Unicode MS" w:cs="Tahoma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numPr>
        <w:numId w:val="1"/>
      </w:numPr>
      <w:jc w:val="center"/>
      <w:outlineLvl w:val="0"/>
    </w:pPr>
    <w:rPr>
      <w:rFonts w:ascii="Arial" w:eastAsia="Times New Roman" w:hAnsi="Arial" w:cs="Arial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numPr>
        <w:ilvl w:val="1"/>
        <w:numId w:val="1"/>
      </w:numPr>
      <w:spacing w:before="240" w:after="60"/>
      <w:ind w:left="280" w:hanging="280"/>
      <w:jc w:val="both"/>
      <w:outlineLvl w:val="1"/>
    </w:pPr>
    <w:rPr>
      <w:rFonts w:ascii="Arial" w:eastAsia="Times New Roman" w:hAnsi="Arial" w:cs="Arial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widowControl w:val="0"/>
      <w:numPr>
        <w:ilvl w:val="2"/>
        <w:numId w:val="1"/>
      </w:numPr>
      <w:spacing w:line="360" w:lineRule="auto"/>
      <w:ind w:left="278" w:hanging="278"/>
      <w:jc w:val="both"/>
      <w:outlineLvl w:val="2"/>
    </w:pPr>
    <w:rPr>
      <w:rFonts w:ascii="Arial" w:eastAsia="Times New Roman" w:hAnsi="Arial" w:cs="Arial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locked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zh-CN"/>
    </w:rPr>
  </w:style>
  <w:style w:type="character" w:customStyle="1" w:styleId="WW8Num3z0">
    <w:name w:val="WW8Num3z0"/>
  </w:style>
  <w:style w:type="character" w:customStyle="1" w:styleId="WW8Num5z0">
    <w:name w:val="WW8Num5z0"/>
    <w:rPr>
      <w:sz w:val="22"/>
    </w:rPr>
  </w:style>
  <w:style w:type="character" w:customStyle="1" w:styleId="Domylnaczcionkaakapitu2">
    <w:name w:val="Domyślna czcionka akapitu2"/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  <w:rPr>
      <w:sz w:val="24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eastAsia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WW8Num21z0">
    <w:name w:val="WW8Num21z0"/>
    <w:rPr>
      <w:rFonts w:ascii="Times New Roman" w:hAnsi="Times New Roman"/>
    </w:rPr>
  </w:style>
  <w:style w:type="character" w:customStyle="1" w:styleId="WW8Num25z0">
    <w:name w:val="WW8Num25z0"/>
    <w:rPr>
      <w:rFonts w:ascii="Verdana" w:hAnsi="Verdana"/>
      <w:b/>
      <w:sz w:val="2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2z0">
    <w:name w:val="WW8Num32z0"/>
    <w:rPr>
      <w:sz w:val="22"/>
    </w:rPr>
  </w:style>
  <w:style w:type="character" w:customStyle="1" w:styleId="WW8Num34z0">
    <w:name w:val="WW8Num34z0"/>
    <w:rPr>
      <w:rFonts w:ascii="Symbol" w:hAnsi="Symbol"/>
      <w:color w:val="auto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8NumSt16z0">
    <w:name w:val="WW8NumSt16z0"/>
    <w:rPr>
      <w:rFonts w:ascii="Times New Roman" w:hAnsi="Times New Roman"/>
    </w:rPr>
  </w:style>
  <w:style w:type="character" w:customStyle="1" w:styleId="WW8NumSt17z0">
    <w:name w:val="WW8NumSt17z0"/>
    <w:rPr>
      <w:rFonts w:ascii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uiPriority w:val="99"/>
    <w:rPr>
      <w:rFonts w:cs="Times New Roman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NagwekZnak">
    <w:name w:val="Nagłówek Znak"/>
    <w:rPr>
      <w:rFonts w:ascii="Calibri" w:hAnsi="Calibri"/>
      <w:sz w:val="22"/>
      <w:lang w:val="pl-PL" w:eastAsia="x-none"/>
    </w:rPr>
  </w:style>
  <w:style w:type="character" w:customStyle="1" w:styleId="StopkaZnak">
    <w:name w:val="Stopka Znak"/>
    <w:rPr>
      <w:sz w:val="24"/>
      <w:lang w:val="pl-PL" w:eastAsia="x-none"/>
    </w:rPr>
  </w:style>
  <w:style w:type="character" w:customStyle="1" w:styleId="grame">
    <w:name w:val="grame"/>
    <w:basedOn w:val="Domylnaczcionkaakapitu1"/>
    <w:rPr>
      <w:rFonts w:cs="Times New Roman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customStyle="1" w:styleId="PlandokumentuZnak">
    <w:name w:val="Plan dokumentu Znak"/>
    <w:rPr>
      <w:rFonts w:ascii="Tahoma" w:hAnsi="Tahoma"/>
      <w:sz w:val="16"/>
    </w:rPr>
  </w:style>
  <w:style w:type="character" w:customStyle="1" w:styleId="TekstpodstawowyZnak">
    <w:name w:val="Tekst podstawowy Znak"/>
    <w:rPr>
      <w:rFonts w:ascii="Arial" w:hAnsi="Arial"/>
      <w:b/>
      <w:sz w:val="24"/>
    </w:rPr>
  </w:style>
  <w:style w:type="character" w:customStyle="1" w:styleId="TytuZnak">
    <w:name w:val="Tytuł Znak"/>
    <w:rPr>
      <w:b/>
      <w:sz w:val="24"/>
    </w:rPr>
  </w:style>
  <w:style w:type="character" w:customStyle="1" w:styleId="TekstkomentarzaZnak">
    <w:name w:val="Tekst komentarza Znak"/>
    <w:basedOn w:val="Domylnaczcionkaakapitu1"/>
    <w:rPr>
      <w:rFonts w:cs="Times New Roman"/>
    </w:rPr>
  </w:style>
  <w:style w:type="character" w:customStyle="1" w:styleId="TematkomentarzaZnak">
    <w:name w:val="Temat komentarza Znak"/>
    <w:rPr>
      <w:b/>
    </w:rPr>
  </w:style>
  <w:style w:type="character" w:customStyle="1" w:styleId="SFTPodstawowyZnak">
    <w:name w:val="SFT_Podstawowy Znak"/>
    <w:rPr>
      <w:rFonts w:ascii="Tahoma" w:hAnsi="Tahoma"/>
      <w:sz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pPr>
      <w:widowControl w:val="0"/>
      <w:jc w:val="center"/>
    </w:pPr>
    <w:rPr>
      <w:rFonts w:ascii="Arial" w:eastAsia="Times New Roman" w:hAnsi="Arial" w:cs="Arial"/>
      <w:b/>
      <w:sz w:val="24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Pr>
      <w:rFonts w:cs="Times New Roman"/>
      <w:sz w:val="24"/>
      <w:lang w:val="x-none" w:eastAsia="zh-CN"/>
    </w:rPr>
  </w:style>
  <w:style w:type="paragraph" w:styleId="Lista">
    <w:name w:val="List"/>
    <w:basedOn w:val="Normalny"/>
    <w:uiPriority w:val="99"/>
    <w:pPr>
      <w:widowControl w:val="0"/>
      <w:ind w:left="283" w:hanging="283"/>
      <w:jc w:val="both"/>
    </w:pPr>
    <w:rPr>
      <w:rFonts w:ascii="Arial" w:eastAsia="Times New Roman" w:hAnsi="Arial" w:cs="Arial"/>
      <w:sz w:val="24"/>
      <w:szCs w:val="20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eastAsia="Times New Roman"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eastAsia="Times New Roman" w:cs="Mangal"/>
      <w:sz w:val="24"/>
      <w:szCs w:val="20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eastAsia="Times New Roman" w:cs="Times New Roman"/>
      <w:b/>
      <w:bCs/>
      <w:sz w:val="24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eastAsia="Times New Roman" w:cs="Mangal"/>
      <w:i/>
      <w:iCs/>
      <w:sz w:val="24"/>
    </w:rPr>
  </w:style>
  <w:style w:type="paragraph" w:customStyle="1" w:styleId="Listapunktowana21">
    <w:name w:val="Lista punktowana 21"/>
    <w:basedOn w:val="Normalny"/>
    <w:pPr>
      <w:widowControl w:val="0"/>
      <w:ind w:left="566" w:hanging="283"/>
      <w:jc w:val="both"/>
    </w:pPr>
    <w:rPr>
      <w:rFonts w:ascii="Arial" w:eastAsia="Times New Roman" w:hAnsi="Arial" w:cs="Arial"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5" w:hanging="705"/>
      <w:jc w:val="both"/>
    </w:pPr>
    <w:rPr>
      <w:rFonts w:eastAsia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zh-CN"/>
    </w:rPr>
  </w:style>
  <w:style w:type="paragraph" w:customStyle="1" w:styleId="Tekstpodstawowy22">
    <w:name w:val="Tekst podstawowy 22"/>
    <w:basedOn w:val="Normalny"/>
    <w:pPr>
      <w:widowControl w:val="0"/>
      <w:jc w:val="center"/>
    </w:pPr>
    <w:rPr>
      <w:rFonts w:ascii="Arial" w:eastAsia="Times New Roman" w:hAnsi="Arial" w:cs="Arial"/>
      <w:sz w:val="24"/>
      <w:szCs w:val="20"/>
    </w:rPr>
  </w:style>
  <w:style w:type="paragraph" w:customStyle="1" w:styleId="Tekstpodstawowy32">
    <w:name w:val="Tekst podstawowy 32"/>
    <w:basedOn w:val="Normalny"/>
    <w:rPr>
      <w:rFonts w:eastAsia="Times New Roman" w:cs="Times New Roman"/>
      <w:b/>
      <w:bCs/>
      <w:sz w:val="24"/>
      <w:szCs w:val="20"/>
    </w:rPr>
  </w:style>
  <w:style w:type="paragraph" w:customStyle="1" w:styleId="Tekstpodstawowywcity21">
    <w:name w:val="Tekst podstawowy wcięty 21"/>
    <w:basedOn w:val="Normalny"/>
    <w:pPr>
      <w:tabs>
        <w:tab w:val="left" w:pos="285"/>
      </w:tabs>
      <w:ind w:left="284" w:hanging="284"/>
      <w:jc w:val="both"/>
    </w:pPr>
    <w:rPr>
      <w:rFonts w:eastAsia="Times New Roman" w:cs="Times New Roman"/>
      <w:bCs/>
      <w:sz w:val="24"/>
      <w:szCs w:val="20"/>
    </w:rPr>
  </w:style>
  <w:style w:type="paragraph" w:customStyle="1" w:styleId="FR1">
    <w:name w:val="FR1"/>
    <w:pPr>
      <w:widowControl w:val="0"/>
      <w:suppressAutoHyphens/>
    </w:pPr>
    <w:rPr>
      <w:rFonts w:ascii="Arial" w:hAnsi="Arial" w:cs="Arial"/>
      <w:sz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ind w:left="280" w:hanging="280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lang w:val="x-none" w:eastAsia="zh-CN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eastAsia="Times New Roman" w:cs="Times New Roman"/>
      <w:sz w:val="24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sz w:val="24"/>
      <w:lang w:val="x-none" w:eastAsia="zh-CN"/>
    </w:rPr>
  </w:style>
  <w:style w:type="paragraph" w:customStyle="1" w:styleId="Tekstkomentarza1">
    <w:name w:val="Tekst komentarza1"/>
    <w:basedOn w:val="Normalny"/>
    <w:rPr>
      <w:rFonts w:eastAsia="Times New Roman" w:cs="Times New Roman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zh-CN"/>
    </w:rPr>
  </w:style>
  <w:style w:type="paragraph" w:customStyle="1" w:styleId="Znak">
    <w:name w:val="Znak"/>
    <w:basedOn w:val="Normalny"/>
    <w:rPr>
      <w:rFonts w:eastAsia="Times New Roman" w:cs="Times New Roman"/>
      <w:sz w:val="24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ZnakZnak3CharCharZnakZnakCharCharZnakZnakCharChar">
    <w:name w:val="Znak Znak3 Char Char Znak Znak Char Char Znak Znak Char Char"/>
    <w:basedOn w:val="Normalny"/>
    <w:rPr>
      <w:rFonts w:eastAsia="Times New Roman" w:cs="Times New Roman"/>
      <w:sz w:val="24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sz w:val="24"/>
      <w:lang w:val="x-none" w:eastAsia="zh-CN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Lista22">
    <w:name w:val="Lista 22"/>
    <w:basedOn w:val="Normalny"/>
    <w:pPr>
      <w:ind w:left="566" w:hanging="283"/>
    </w:pPr>
    <w:rPr>
      <w:rFonts w:eastAsia="Times New Roman" w:cs="Times New Roman"/>
      <w:szCs w:val="20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rFonts w:eastAsia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Times New Roman"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eastAsia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eastAsia="Arial Unicode MS" w:cs="Tahoma"/>
      <w:sz w:val="16"/>
      <w:szCs w:val="16"/>
      <w:lang w:val="x-none" w:eastAsia="zh-CN"/>
    </w:rPr>
  </w:style>
  <w:style w:type="paragraph" w:customStyle="1" w:styleId="Plandokumentu">
    <w:name w:val="Plan dokumentu"/>
    <w:basedOn w:val="Normalny"/>
    <w:rPr>
      <w:rFonts w:ascii="Tahoma" w:eastAsia="Times New Roman" w:hAnsi="Tahoma"/>
      <w:sz w:val="16"/>
      <w:szCs w:val="16"/>
    </w:rPr>
  </w:style>
  <w:style w:type="paragraph" w:customStyle="1" w:styleId="WW-Normal">
    <w:name w:val="WW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StylNumeracjaWyrwnanydorodka">
    <w:name w:val="Styl Numeracja + Wyrównany do środka"/>
    <w:basedOn w:val="Normalny"/>
    <w:pPr>
      <w:numPr>
        <w:numId w:val="2"/>
      </w:numPr>
      <w:spacing w:after="120"/>
      <w:jc w:val="center"/>
    </w:pPr>
    <w:rPr>
      <w:rFonts w:ascii="Arial" w:eastAsia="Times New Roman" w:hAnsi="Arial" w:cs="Arial"/>
      <w:szCs w:val="20"/>
    </w:rPr>
  </w:style>
  <w:style w:type="paragraph" w:customStyle="1" w:styleId="ZnakZnakZnakZnak">
    <w:name w:val="Znak Znak Znak Znak"/>
    <w:basedOn w:val="Normalny"/>
    <w:rPr>
      <w:rFonts w:eastAsia="Times New Roman" w:cs="Times New Roman"/>
      <w:sz w:val="24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575F"/>
    <w:rPr>
      <w:rFonts w:eastAsia="Times New Roman" w:cs="Times New Roman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2575F"/>
    <w:rPr>
      <w:rFonts w:cs="Times New Roman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Pr>
      <w:rFonts w:eastAsia="Arial Unicode MS" w:cs="Tahoma"/>
      <w:b/>
      <w:bCs/>
      <w:lang w:val="x-none" w:eastAsia="zh-CN"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rFonts w:eastAsia="Times New Roman" w:cs="Times New Roman"/>
      <w:szCs w:val="20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hAnsi="Calibri" w:cs="Calibri"/>
      <w:color w:val="000000"/>
      <w:sz w:val="22"/>
      <w:lang w:eastAsia="zh-CN"/>
    </w:rPr>
  </w:style>
  <w:style w:type="paragraph" w:customStyle="1" w:styleId="SFTPodstawowy">
    <w:name w:val="SFT_Podstawowy"/>
    <w:basedOn w:val="Normalny"/>
    <w:pPr>
      <w:spacing w:after="120" w:line="360" w:lineRule="auto"/>
      <w:jc w:val="both"/>
    </w:pPr>
    <w:rPr>
      <w:rFonts w:ascii="Tahoma" w:eastAsia="Times New Roman" w:hAnsi="Tahoma"/>
    </w:rPr>
  </w:style>
  <w:style w:type="paragraph" w:customStyle="1" w:styleId="Zawartotabeli">
    <w:name w:val="Zawartość tabeli"/>
    <w:basedOn w:val="Normalny"/>
    <w:pPr>
      <w:suppressLineNumbers/>
    </w:pPr>
    <w:rPr>
      <w:rFonts w:eastAsia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75F"/>
    <w:rPr>
      <w:rFonts w:cs="Times New Roman"/>
      <w:sz w:val="16"/>
    </w:rPr>
  </w:style>
  <w:style w:type="character" w:styleId="Hipercze">
    <w:name w:val="Hyperlink"/>
    <w:basedOn w:val="Domylnaczcionkaakapitu"/>
    <w:uiPriority w:val="99"/>
    <w:unhideWhenUsed/>
    <w:rsid w:val="002723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</vt:lpstr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</dc:title>
  <dc:creator>Admin</dc:creator>
  <cp:lastModifiedBy>MPEC DT</cp:lastModifiedBy>
  <cp:revision>2</cp:revision>
  <cp:lastPrinted>2013-05-24T08:38:00Z</cp:lastPrinted>
  <dcterms:created xsi:type="dcterms:W3CDTF">2018-12-18T10:39:00Z</dcterms:created>
  <dcterms:modified xsi:type="dcterms:W3CDTF">2018-12-18T10:39:00Z</dcterms:modified>
</cp:coreProperties>
</file>